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83" w:rsidRPr="00061883" w:rsidRDefault="00061883" w:rsidP="00061883">
      <w:pPr>
        <w:spacing w:after="0"/>
        <w:jc w:val="center"/>
        <w:rPr>
          <w:sz w:val="24"/>
          <w:szCs w:val="24"/>
        </w:rPr>
      </w:pPr>
      <w:r w:rsidRPr="00061883">
        <w:rPr>
          <w:sz w:val="24"/>
          <w:szCs w:val="24"/>
        </w:rPr>
        <w:t xml:space="preserve">8.6.2016 </w:t>
      </w:r>
      <w:proofErr w:type="spellStart"/>
      <w:r w:rsidRPr="00061883">
        <w:rPr>
          <w:sz w:val="24"/>
          <w:szCs w:val="24"/>
        </w:rPr>
        <w:t>Silver</w:t>
      </w:r>
      <w:proofErr w:type="spellEnd"/>
      <w:r w:rsidRPr="00061883">
        <w:rPr>
          <w:sz w:val="24"/>
          <w:szCs w:val="24"/>
        </w:rPr>
        <w:t xml:space="preserve"> </w:t>
      </w:r>
      <w:proofErr w:type="spellStart"/>
      <w:r w:rsidRPr="00061883">
        <w:rPr>
          <w:sz w:val="24"/>
          <w:szCs w:val="24"/>
        </w:rPr>
        <w:t>Economy</w:t>
      </w:r>
      <w:proofErr w:type="spellEnd"/>
      <w:r w:rsidRPr="00061883">
        <w:rPr>
          <w:sz w:val="24"/>
          <w:szCs w:val="24"/>
        </w:rPr>
        <w:t xml:space="preserve"> </w:t>
      </w:r>
      <w:proofErr w:type="spellStart"/>
      <w:r w:rsidRPr="00061883">
        <w:rPr>
          <w:sz w:val="24"/>
          <w:szCs w:val="24"/>
        </w:rPr>
        <w:t>Development</w:t>
      </w:r>
      <w:proofErr w:type="spellEnd"/>
      <w:r w:rsidRPr="00061883">
        <w:rPr>
          <w:sz w:val="24"/>
          <w:szCs w:val="24"/>
        </w:rPr>
        <w:t xml:space="preserve"> </w:t>
      </w:r>
      <w:proofErr w:type="spellStart"/>
      <w:r w:rsidRPr="00061883">
        <w:rPr>
          <w:sz w:val="24"/>
          <w:szCs w:val="24"/>
        </w:rPr>
        <w:t>Meeting</w:t>
      </w:r>
      <w:proofErr w:type="spellEnd"/>
      <w:r w:rsidRPr="00061883">
        <w:rPr>
          <w:sz w:val="24"/>
          <w:szCs w:val="24"/>
        </w:rPr>
        <w:t xml:space="preserve"> in Ljubljana</w:t>
      </w:r>
    </w:p>
    <w:p w:rsidR="00061883" w:rsidRPr="00061883" w:rsidRDefault="00061883" w:rsidP="00061883">
      <w:pPr>
        <w:spacing w:after="0"/>
        <w:jc w:val="center"/>
        <w:rPr>
          <w:sz w:val="24"/>
          <w:szCs w:val="24"/>
        </w:rPr>
      </w:pPr>
      <w:hyperlink r:id="rId8" w:history="1">
        <w:r w:rsidRPr="00061883">
          <w:rPr>
            <w:rStyle w:val="Hyperlink"/>
            <w:sz w:val="24"/>
            <w:szCs w:val="24"/>
          </w:rPr>
          <w:t>http://eregion.eu/8-6-2016-silver-economy-development-meeting-ljubljana</w:t>
        </w:r>
      </w:hyperlink>
    </w:p>
    <w:p w:rsidR="00061883" w:rsidRDefault="00061883" w:rsidP="00061883">
      <w:pPr>
        <w:spacing w:after="0"/>
        <w:jc w:val="center"/>
        <w:rPr>
          <w:b/>
          <w:sz w:val="28"/>
          <w:szCs w:val="28"/>
        </w:rPr>
      </w:pPr>
    </w:p>
    <w:p w:rsidR="006150F2" w:rsidRPr="00061883" w:rsidRDefault="008C6FE3" w:rsidP="00061883">
      <w:pPr>
        <w:spacing w:after="0"/>
        <w:jc w:val="center"/>
        <w:rPr>
          <w:b/>
          <w:sz w:val="28"/>
          <w:szCs w:val="28"/>
        </w:rPr>
      </w:pPr>
      <w:r w:rsidRPr="00061883">
        <w:rPr>
          <w:b/>
          <w:sz w:val="28"/>
          <w:szCs w:val="28"/>
        </w:rPr>
        <w:t>(</w:t>
      </w:r>
      <w:proofErr w:type="spellStart"/>
      <w:r w:rsidR="00DA2CD9" w:rsidRPr="00061883">
        <w:rPr>
          <w:b/>
          <w:sz w:val="28"/>
          <w:szCs w:val="28"/>
        </w:rPr>
        <w:t>Negl</w:t>
      </w:r>
      <w:r w:rsidR="00DA2CD9">
        <w:rPr>
          <w:b/>
          <w:sz w:val="28"/>
          <w:szCs w:val="28"/>
        </w:rPr>
        <w:t>ected</w:t>
      </w:r>
      <w:proofErr w:type="spellEnd"/>
      <w:r w:rsidR="00DA2CD9">
        <w:rPr>
          <w:b/>
          <w:sz w:val="28"/>
          <w:szCs w:val="28"/>
        </w:rPr>
        <w:t xml:space="preserve">) Human </w:t>
      </w:r>
      <w:proofErr w:type="spellStart"/>
      <w:r w:rsidR="00DA2CD9">
        <w:rPr>
          <w:b/>
          <w:sz w:val="28"/>
          <w:szCs w:val="28"/>
        </w:rPr>
        <w:t>Capital</w:t>
      </w:r>
      <w:proofErr w:type="spellEnd"/>
      <w:r w:rsidR="00DA2CD9">
        <w:rPr>
          <w:b/>
          <w:sz w:val="28"/>
          <w:szCs w:val="28"/>
        </w:rPr>
        <w:t xml:space="preserve"> </w:t>
      </w:r>
      <w:proofErr w:type="spellStart"/>
      <w:r w:rsidR="00DA2CD9">
        <w:rPr>
          <w:b/>
          <w:sz w:val="28"/>
          <w:szCs w:val="28"/>
        </w:rPr>
        <w:t>Potential</w:t>
      </w:r>
      <w:proofErr w:type="spellEnd"/>
      <w:r w:rsidR="00DA2CD9">
        <w:rPr>
          <w:b/>
          <w:sz w:val="28"/>
          <w:szCs w:val="28"/>
        </w:rPr>
        <w:t xml:space="preserve"> as Part </w:t>
      </w:r>
      <w:proofErr w:type="spellStart"/>
      <w:r w:rsidR="00DA2CD9">
        <w:rPr>
          <w:b/>
          <w:sz w:val="28"/>
          <w:szCs w:val="28"/>
        </w:rPr>
        <w:t>of</w:t>
      </w:r>
      <w:proofErr w:type="spellEnd"/>
      <w:r w:rsidR="00DA2CD9">
        <w:rPr>
          <w:b/>
          <w:sz w:val="28"/>
          <w:szCs w:val="28"/>
        </w:rPr>
        <w:t xml:space="preserve"> </w:t>
      </w:r>
      <w:proofErr w:type="spellStart"/>
      <w:r w:rsidR="00DA2CD9">
        <w:rPr>
          <w:b/>
          <w:sz w:val="28"/>
          <w:szCs w:val="28"/>
        </w:rPr>
        <w:t>t</w:t>
      </w:r>
      <w:bookmarkStart w:id="0" w:name="_GoBack"/>
      <w:bookmarkEnd w:id="0"/>
      <w:r w:rsidR="00DA2CD9" w:rsidRPr="00061883">
        <w:rPr>
          <w:b/>
          <w:sz w:val="28"/>
          <w:szCs w:val="28"/>
        </w:rPr>
        <w:t>he</w:t>
      </w:r>
      <w:proofErr w:type="spellEnd"/>
      <w:r w:rsidR="00DA2CD9" w:rsidRPr="00061883">
        <w:rPr>
          <w:b/>
          <w:sz w:val="28"/>
          <w:szCs w:val="28"/>
        </w:rPr>
        <w:t xml:space="preserve"> </w:t>
      </w:r>
      <w:proofErr w:type="spellStart"/>
      <w:r w:rsidR="00DA2CD9" w:rsidRPr="00061883">
        <w:rPr>
          <w:b/>
          <w:sz w:val="28"/>
          <w:szCs w:val="28"/>
        </w:rPr>
        <w:t>Silver</w:t>
      </w:r>
      <w:proofErr w:type="spellEnd"/>
      <w:r w:rsidR="00DA2CD9" w:rsidRPr="00061883">
        <w:rPr>
          <w:b/>
          <w:sz w:val="28"/>
          <w:szCs w:val="28"/>
        </w:rPr>
        <w:t xml:space="preserve"> </w:t>
      </w:r>
      <w:proofErr w:type="spellStart"/>
      <w:r w:rsidR="00DA2CD9" w:rsidRPr="00061883">
        <w:rPr>
          <w:b/>
          <w:sz w:val="28"/>
          <w:szCs w:val="28"/>
        </w:rPr>
        <w:t>Economy</w:t>
      </w:r>
      <w:proofErr w:type="spellEnd"/>
    </w:p>
    <w:p w:rsidR="00061883" w:rsidRPr="00061883" w:rsidRDefault="00061883" w:rsidP="00061883">
      <w:pPr>
        <w:spacing w:after="0"/>
        <w:jc w:val="center"/>
        <w:rPr>
          <w:b/>
          <w:sz w:val="24"/>
          <w:szCs w:val="28"/>
        </w:rPr>
      </w:pPr>
    </w:p>
    <w:p w:rsidR="00061883" w:rsidRDefault="00061883" w:rsidP="00061883">
      <w:pPr>
        <w:spacing w:after="0"/>
        <w:jc w:val="center"/>
      </w:pPr>
      <w:r>
        <w:t>M</w:t>
      </w:r>
      <w:r w:rsidR="006150F2" w:rsidRPr="00ED1D63">
        <w:t>ag. Magda Zupančič</w:t>
      </w:r>
      <w:r>
        <w:t xml:space="preserve">, </w:t>
      </w:r>
      <w:proofErr w:type="spellStart"/>
      <w:r>
        <w:t>Secretary</w:t>
      </w:r>
      <w:proofErr w:type="spellEnd"/>
    </w:p>
    <w:p w:rsidR="00061883" w:rsidRDefault="00061883" w:rsidP="00061883">
      <w:pPr>
        <w:spacing w:after="0"/>
        <w:jc w:val="center"/>
      </w:pPr>
      <w:proofErr w:type="spellStart"/>
      <w:r>
        <w:t>Department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,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,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, </w:t>
      </w:r>
      <w:proofErr w:type="spellStart"/>
      <w:r>
        <w:t>Family</w:t>
      </w:r>
      <w:proofErr w:type="spellEnd"/>
      <w:r>
        <w:t xml:space="preserve">, Social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Opportunities</w:t>
      </w:r>
      <w:proofErr w:type="spellEnd"/>
    </w:p>
    <w:p w:rsidR="00CB07C7" w:rsidRDefault="00061883" w:rsidP="00061883">
      <w:pPr>
        <w:spacing w:after="0"/>
        <w:jc w:val="center"/>
      </w:pPr>
      <w:hyperlink r:id="rId9" w:history="1">
        <w:r w:rsidRPr="00BB1290">
          <w:rPr>
            <w:rStyle w:val="Hyperlink"/>
          </w:rPr>
          <w:t>MagdaZ@siol.net</w:t>
        </w:r>
      </w:hyperlink>
    </w:p>
    <w:p w:rsidR="00061883" w:rsidRPr="00061883" w:rsidRDefault="00061883" w:rsidP="00061883">
      <w:pPr>
        <w:spacing w:after="0"/>
        <w:jc w:val="center"/>
        <w:rPr>
          <w:lang w:val="en-US"/>
        </w:rPr>
      </w:pPr>
    </w:p>
    <w:p w:rsidR="008C6FE3" w:rsidRDefault="008C6FE3" w:rsidP="00CB07C7">
      <w:pPr>
        <w:jc w:val="both"/>
        <w:rPr>
          <w:lang w:val="en-US"/>
        </w:rPr>
      </w:pPr>
      <w:r w:rsidRPr="00D46733">
        <w:rPr>
          <w:sz w:val="24"/>
          <w:szCs w:val="24"/>
          <w:lang w:val="en-US"/>
        </w:rPr>
        <w:t xml:space="preserve">At the Silver economy meeting I try to emphasis the importance of </w:t>
      </w:r>
      <w:r w:rsidR="00D06B49" w:rsidRPr="00D46733">
        <w:rPr>
          <w:sz w:val="24"/>
          <w:szCs w:val="24"/>
          <w:lang w:val="en-US"/>
        </w:rPr>
        <w:t xml:space="preserve">individual’s </w:t>
      </w:r>
      <w:r w:rsidR="00CB07C7" w:rsidRPr="00D46733">
        <w:rPr>
          <w:sz w:val="24"/>
          <w:szCs w:val="24"/>
          <w:lang w:val="en-US"/>
        </w:rPr>
        <w:t>human capital</w:t>
      </w:r>
      <w:r w:rsidR="00D46733" w:rsidRPr="00D46733">
        <w:rPr>
          <w:sz w:val="24"/>
          <w:szCs w:val="24"/>
          <w:lang w:val="en-US"/>
        </w:rPr>
        <w:t>, representing</w:t>
      </w:r>
      <w:r w:rsidR="00CB07C7" w:rsidRPr="00D46733">
        <w:rPr>
          <w:sz w:val="24"/>
          <w:szCs w:val="24"/>
          <w:lang w:val="en-US"/>
        </w:rPr>
        <w:t xml:space="preserve"> an important part of the</w:t>
      </w:r>
      <w:r w:rsidRPr="00D46733">
        <w:rPr>
          <w:sz w:val="24"/>
          <w:szCs w:val="24"/>
          <w:lang w:val="en-US"/>
        </w:rPr>
        <w:t xml:space="preserve"> silver economy capital</w:t>
      </w:r>
      <w:r w:rsidR="00DE5CBD">
        <w:rPr>
          <w:sz w:val="24"/>
          <w:szCs w:val="24"/>
          <w:lang w:val="en-US"/>
        </w:rPr>
        <w:t>. It is in many cases</w:t>
      </w:r>
      <w:r w:rsidRPr="00D46733">
        <w:rPr>
          <w:sz w:val="24"/>
          <w:szCs w:val="24"/>
          <w:lang w:val="en-US"/>
        </w:rPr>
        <w:t xml:space="preserve"> neglected </w:t>
      </w:r>
      <w:r w:rsidR="00D06B49" w:rsidRPr="00D46733">
        <w:rPr>
          <w:sz w:val="24"/>
          <w:szCs w:val="24"/>
          <w:lang w:val="en-US"/>
        </w:rPr>
        <w:t xml:space="preserve">in the </w:t>
      </w:r>
      <w:r w:rsidR="00B128B2">
        <w:rPr>
          <w:sz w:val="24"/>
          <w:szCs w:val="24"/>
          <w:lang w:val="en-US"/>
        </w:rPr>
        <w:t xml:space="preserve">Slovene </w:t>
      </w:r>
      <w:r w:rsidR="00D06B49" w:rsidRPr="00D46733">
        <w:rPr>
          <w:sz w:val="24"/>
          <w:szCs w:val="24"/>
          <w:lang w:val="en-US"/>
        </w:rPr>
        <w:t xml:space="preserve">society </w:t>
      </w:r>
      <w:r w:rsidRPr="00D46733">
        <w:rPr>
          <w:sz w:val="24"/>
          <w:szCs w:val="24"/>
          <w:lang w:val="en-US"/>
        </w:rPr>
        <w:t xml:space="preserve">after </w:t>
      </w:r>
      <w:r w:rsidR="001C08A2" w:rsidRPr="00D46733">
        <w:rPr>
          <w:sz w:val="24"/>
          <w:szCs w:val="24"/>
          <w:lang w:val="en-US"/>
        </w:rPr>
        <w:t>one exits</w:t>
      </w:r>
      <w:r w:rsidRPr="00D46733">
        <w:rPr>
          <w:sz w:val="24"/>
          <w:szCs w:val="24"/>
          <w:lang w:val="en-US"/>
        </w:rPr>
        <w:t xml:space="preserve"> the </w:t>
      </w:r>
      <w:proofErr w:type="spellStart"/>
      <w:r w:rsidR="00D06B49" w:rsidRPr="00D46733">
        <w:rPr>
          <w:sz w:val="24"/>
          <w:szCs w:val="24"/>
          <w:lang w:val="en-US"/>
        </w:rPr>
        <w:t>labour</w:t>
      </w:r>
      <w:proofErr w:type="spellEnd"/>
      <w:r w:rsidR="00D06B49" w:rsidRPr="00D46733">
        <w:rPr>
          <w:sz w:val="24"/>
          <w:szCs w:val="24"/>
          <w:lang w:val="en-US"/>
        </w:rPr>
        <w:t xml:space="preserve"> market</w:t>
      </w:r>
      <w:r w:rsidR="00D06B49">
        <w:rPr>
          <w:lang w:val="en-US"/>
        </w:rPr>
        <w:t xml:space="preserve">. </w:t>
      </w:r>
      <w:r w:rsidR="00D46733" w:rsidRPr="00B128B2">
        <w:rPr>
          <w:sz w:val="24"/>
          <w:szCs w:val="24"/>
          <w:lang w:val="en-US"/>
        </w:rPr>
        <w:t xml:space="preserve">In this context the </w:t>
      </w:r>
      <w:r w:rsidR="00B128B2">
        <w:rPr>
          <w:sz w:val="24"/>
          <w:szCs w:val="24"/>
          <w:lang w:val="en-US"/>
        </w:rPr>
        <w:t>“</w:t>
      </w:r>
      <w:r w:rsidR="00D46733" w:rsidRPr="00B128B2">
        <w:rPr>
          <w:sz w:val="24"/>
          <w:szCs w:val="24"/>
          <w:lang w:val="en-US"/>
        </w:rPr>
        <w:t>silver</w:t>
      </w:r>
      <w:r w:rsidR="00B128B2">
        <w:rPr>
          <w:sz w:val="24"/>
          <w:szCs w:val="24"/>
          <w:lang w:val="en-US"/>
        </w:rPr>
        <w:t xml:space="preserve"> knowledge</w:t>
      </w:r>
      <w:r w:rsidR="00A84AD2">
        <w:rPr>
          <w:sz w:val="24"/>
          <w:szCs w:val="24"/>
          <w:lang w:val="en-US"/>
        </w:rPr>
        <w:t>”</w:t>
      </w:r>
      <w:r w:rsidR="00A84AD2" w:rsidRPr="00B128B2">
        <w:rPr>
          <w:sz w:val="24"/>
          <w:szCs w:val="24"/>
          <w:lang w:val="en-US"/>
        </w:rPr>
        <w:t xml:space="preserve"> </w:t>
      </w:r>
      <w:r w:rsidR="00A84AD2">
        <w:rPr>
          <w:sz w:val="24"/>
          <w:szCs w:val="24"/>
          <w:lang w:val="en-US"/>
        </w:rPr>
        <w:t>represents</w:t>
      </w:r>
      <w:r w:rsidR="00B128B2">
        <w:rPr>
          <w:sz w:val="24"/>
          <w:szCs w:val="24"/>
          <w:lang w:val="en-US"/>
        </w:rPr>
        <w:t xml:space="preserve"> an important </w:t>
      </w:r>
      <w:r w:rsidR="00A84AD2">
        <w:rPr>
          <w:sz w:val="24"/>
          <w:szCs w:val="24"/>
          <w:lang w:val="en-US"/>
        </w:rPr>
        <w:t>missing link</w:t>
      </w:r>
      <w:r w:rsidR="00B128B2">
        <w:rPr>
          <w:sz w:val="24"/>
          <w:szCs w:val="24"/>
          <w:lang w:val="en-US"/>
        </w:rPr>
        <w:t xml:space="preserve"> within the </w:t>
      </w:r>
      <w:r w:rsidR="00D46733" w:rsidRPr="00B128B2">
        <w:rPr>
          <w:sz w:val="24"/>
          <w:szCs w:val="24"/>
          <w:lang w:val="en-US"/>
        </w:rPr>
        <w:t xml:space="preserve">silver </w:t>
      </w:r>
      <w:r w:rsidR="00B128B2">
        <w:rPr>
          <w:sz w:val="24"/>
          <w:szCs w:val="24"/>
          <w:lang w:val="en-US"/>
        </w:rPr>
        <w:t>economy</w:t>
      </w:r>
      <w:r w:rsidR="00A84AD2">
        <w:rPr>
          <w:sz w:val="24"/>
          <w:szCs w:val="24"/>
          <w:lang w:val="en-US"/>
        </w:rPr>
        <w:t xml:space="preserve">, which deserves to be </w:t>
      </w:r>
      <w:r w:rsidR="009E40FC">
        <w:rPr>
          <w:sz w:val="24"/>
          <w:szCs w:val="24"/>
          <w:lang w:val="en-US"/>
        </w:rPr>
        <w:t xml:space="preserve">better </w:t>
      </w:r>
      <w:r w:rsidR="00A84AD2">
        <w:rPr>
          <w:sz w:val="24"/>
          <w:szCs w:val="24"/>
          <w:lang w:val="en-US"/>
        </w:rPr>
        <w:t xml:space="preserve">discussed and </w:t>
      </w:r>
      <w:r w:rsidR="009E40FC">
        <w:rPr>
          <w:sz w:val="24"/>
          <w:szCs w:val="24"/>
          <w:lang w:val="en-US"/>
        </w:rPr>
        <w:t>evaluated</w:t>
      </w:r>
      <w:r w:rsidR="00A84AD2">
        <w:rPr>
          <w:sz w:val="24"/>
          <w:szCs w:val="24"/>
          <w:lang w:val="en-US"/>
        </w:rPr>
        <w:t>.</w:t>
      </w:r>
    </w:p>
    <w:p w:rsidR="00983EDE" w:rsidRDefault="00D46733" w:rsidP="00CB07C7">
      <w:pPr>
        <w:jc w:val="both"/>
        <w:rPr>
          <w:sz w:val="24"/>
          <w:szCs w:val="24"/>
          <w:lang w:val="en-US"/>
        </w:rPr>
      </w:pPr>
      <w:r w:rsidRPr="00A84AD2">
        <w:rPr>
          <w:sz w:val="24"/>
          <w:szCs w:val="24"/>
          <w:lang w:val="en-US"/>
        </w:rPr>
        <w:t xml:space="preserve">Slovene </w:t>
      </w:r>
      <w:proofErr w:type="spellStart"/>
      <w:r w:rsidRPr="00A84AD2">
        <w:rPr>
          <w:sz w:val="24"/>
          <w:szCs w:val="24"/>
          <w:lang w:val="en-US"/>
        </w:rPr>
        <w:t>labour</w:t>
      </w:r>
      <w:proofErr w:type="spellEnd"/>
      <w:r w:rsidRPr="00A84AD2">
        <w:rPr>
          <w:sz w:val="24"/>
          <w:szCs w:val="24"/>
          <w:lang w:val="en-US"/>
        </w:rPr>
        <w:t xml:space="preserve"> market along most of the neighboring countries is facing more or less pronounced skills mismatches.</w:t>
      </w:r>
      <w:r w:rsidR="00A84AD2" w:rsidRPr="00A84AD2">
        <w:rPr>
          <w:sz w:val="24"/>
          <w:szCs w:val="24"/>
          <w:lang w:val="en-US"/>
        </w:rPr>
        <w:t xml:space="preserve"> The existing gap between employers’ demands and workers available skills are widening, being visible on horizontal and vertical vocational level.</w:t>
      </w:r>
      <w:r w:rsidR="00A84AD2">
        <w:rPr>
          <w:sz w:val="24"/>
          <w:szCs w:val="24"/>
          <w:lang w:val="en-US"/>
        </w:rPr>
        <w:t xml:space="preserve"> The framework of the existing unbalance is to certain extend hindering </w:t>
      </w:r>
      <w:r w:rsidR="009E40FC">
        <w:rPr>
          <w:sz w:val="24"/>
          <w:szCs w:val="24"/>
          <w:lang w:val="en-US"/>
        </w:rPr>
        <w:t xml:space="preserve">the </w:t>
      </w:r>
      <w:r w:rsidR="00A84AD2">
        <w:rPr>
          <w:sz w:val="24"/>
          <w:szCs w:val="24"/>
          <w:lang w:val="en-US"/>
        </w:rPr>
        <w:t>employment growth and better economic performance</w:t>
      </w:r>
      <w:r w:rsidR="006502AD">
        <w:rPr>
          <w:sz w:val="24"/>
          <w:szCs w:val="24"/>
          <w:lang w:val="en-US"/>
        </w:rPr>
        <w:t xml:space="preserve"> on the company level</w:t>
      </w:r>
      <w:r w:rsidR="00A84AD2">
        <w:rPr>
          <w:sz w:val="24"/>
          <w:szCs w:val="24"/>
          <w:lang w:val="en-US"/>
        </w:rPr>
        <w:t>.</w:t>
      </w:r>
      <w:r w:rsidR="00652C94">
        <w:rPr>
          <w:sz w:val="24"/>
          <w:szCs w:val="24"/>
          <w:lang w:val="en-US"/>
        </w:rPr>
        <w:t xml:space="preserve"> </w:t>
      </w:r>
      <w:r w:rsidR="00A84AD2">
        <w:rPr>
          <w:sz w:val="24"/>
          <w:szCs w:val="24"/>
          <w:lang w:val="en-US"/>
        </w:rPr>
        <w:t xml:space="preserve">To improve the situation, the silver </w:t>
      </w:r>
      <w:r w:rsidR="006502AD">
        <w:rPr>
          <w:sz w:val="24"/>
          <w:szCs w:val="24"/>
          <w:lang w:val="en-US"/>
        </w:rPr>
        <w:t>knowledge as part of the silver economy could</w:t>
      </w:r>
      <w:r w:rsidR="00983EDE">
        <w:rPr>
          <w:sz w:val="24"/>
          <w:szCs w:val="24"/>
          <w:lang w:val="en-US"/>
        </w:rPr>
        <w:t xml:space="preserve"> serve as an efficient bridge to facilitate better matching in the </w:t>
      </w:r>
      <w:r w:rsidR="006502AD">
        <w:rPr>
          <w:sz w:val="24"/>
          <w:szCs w:val="24"/>
          <w:lang w:val="en-US"/>
        </w:rPr>
        <w:t xml:space="preserve">Slovene </w:t>
      </w:r>
      <w:proofErr w:type="spellStart"/>
      <w:r w:rsidR="00983EDE">
        <w:rPr>
          <w:sz w:val="24"/>
          <w:szCs w:val="24"/>
          <w:lang w:val="en-US"/>
        </w:rPr>
        <w:t>labour</w:t>
      </w:r>
      <w:proofErr w:type="spellEnd"/>
      <w:r w:rsidR="00983EDE">
        <w:rPr>
          <w:sz w:val="24"/>
          <w:szCs w:val="24"/>
          <w:lang w:val="en-US"/>
        </w:rPr>
        <w:t xml:space="preserve"> market.</w:t>
      </w:r>
      <w:r w:rsidR="00ED1D63">
        <w:rPr>
          <w:sz w:val="24"/>
          <w:szCs w:val="24"/>
          <w:lang w:val="en-US"/>
        </w:rPr>
        <w:t xml:space="preserve"> </w:t>
      </w:r>
      <w:r w:rsidR="00983EDE">
        <w:rPr>
          <w:sz w:val="24"/>
          <w:szCs w:val="24"/>
          <w:lang w:val="en-US"/>
        </w:rPr>
        <w:t xml:space="preserve">Slovenia does not </w:t>
      </w:r>
      <w:r w:rsidR="000C617B">
        <w:rPr>
          <w:sz w:val="24"/>
          <w:szCs w:val="24"/>
          <w:lang w:val="en-US"/>
        </w:rPr>
        <w:t xml:space="preserve">have any comprehensive </w:t>
      </w:r>
      <w:r w:rsidR="00B752C0">
        <w:rPr>
          <w:sz w:val="24"/>
          <w:szCs w:val="24"/>
          <w:lang w:val="en-US"/>
        </w:rPr>
        <w:t xml:space="preserve">national </w:t>
      </w:r>
      <w:r w:rsidR="00652C94">
        <w:rPr>
          <w:sz w:val="24"/>
          <w:szCs w:val="24"/>
          <w:lang w:val="en-US"/>
        </w:rPr>
        <w:t>database of</w:t>
      </w:r>
      <w:r w:rsidR="000C617B">
        <w:rPr>
          <w:sz w:val="24"/>
          <w:szCs w:val="24"/>
          <w:lang w:val="en-US"/>
        </w:rPr>
        <w:t xml:space="preserve"> available skills and competences of retired experts from defi</w:t>
      </w:r>
      <w:r w:rsidR="006502AD">
        <w:rPr>
          <w:sz w:val="24"/>
          <w:szCs w:val="24"/>
          <w:lang w:val="en-US"/>
        </w:rPr>
        <w:t xml:space="preserve">cit professional </w:t>
      </w:r>
      <w:proofErr w:type="gramStart"/>
      <w:r w:rsidR="006502AD">
        <w:rPr>
          <w:sz w:val="24"/>
          <w:szCs w:val="24"/>
          <w:lang w:val="en-US"/>
        </w:rPr>
        <w:t>field</w:t>
      </w:r>
      <w:r w:rsidR="00B752C0">
        <w:rPr>
          <w:sz w:val="24"/>
          <w:szCs w:val="24"/>
          <w:lang w:val="en-US"/>
        </w:rPr>
        <w:t>s</w:t>
      </w:r>
      <w:proofErr w:type="gramEnd"/>
      <w:r w:rsidR="00B752C0">
        <w:rPr>
          <w:sz w:val="24"/>
          <w:szCs w:val="24"/>
          <w:lang w:val="en-US"/>
        </w:rPr>
        <w:t>. Nor did</w:t>
      </w:r>
      <w:r w:rsidR="000C617B">
        <w:rPr>
          <w:sz w:val="24"/>
          <w:szCs w:val="24"/>
          <w:lang w:val="en-US"/>
        </w:rPr>
        <w:t xml:space="preserve"> the country </w:t>
      </w:r>
      <w:r w:rsidR="008E7013">
        <w:rPr>
          <w:sz w:val="24"/>
          <w:szCs w:val="24"/>
          <w:lang w:val="en-US"/>
        </w:rPr>
        <w:t xml:space="preserve">ever fully </w:t>
      </w:r>
      <w:r w:rsidR="006502AD">
        <w:rPr>
          <w:sz w:val="24"/>
          <w:szCs w:val="24"/>
          <w:lang w:val="en-US"/>
        </w:rPr>
        <w:t>exploit</w:t>
      </w:r>
      <w:r w:rsidR="000C617B">
        <w:rPr>
          <w:sz w:val="24"/>
          <w:szCs w:val="24"/>
          <w:lang w:val="en-US"/>
        </w:rPr>
        <w:t xml:space="preserve"> the </w:t>
      </w:r>
      <w:proofErr w:type="spellStart"/>
      <w:r w:rsidR="000C617B">
        <w:rPr>
          <w:sz w:val="24"/>
          <w:szCs w:val="24"/>
          <w:lang w:val="en-US"/>
        </w:rPr>
        <w:t>well developed</w:t>
      </w:r>
      <w:proofErr w:type="spellEnd"/>
      <w:r w:rsidR="000C617B">
        <w:rPr>
          <w:sz w:val="24"/>
          <w:szCs w:val="24"/>
          <w:lang w:val="en-US"/>
        </w:rPr>
        <w:t xml:space="preserve"> IT infrastructure, which technically allows many interactive cooperation and “knowledge transfer”</w:t>
      </w:r>
      <w:r w:rsidR="008E7013">
        <w:rPr>
          <w:sz w:val="24"/>
          <w:szCs w:val="24"/>
          <w:lang w:val="en-US"/>
        </w:rPr>
        <w:t xml:space="preserve"> among generations</w:t>
      </w:r>
      <w:r w:rsidR="000C617B">
        <w:rPr>
          <w:sz w:val="24"/>
          <w:szCs w:val="24"/>
          <w:lang w:val="en-US"/>
        </w:rPr>
        <w:t>.</w:t>
      </w:r>
    </w:p>
    <w:p w:rsidR="00B16011" w:rsidRDefault="000C617B" w:rsidP="00CB07C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Following examples of </w:t>
      </w:r>
      <w:proofErr w:type="spellStart"/>
      <w:r w:rsidR="00652C94">
        <w:rPr>
          <w:sz w:val="24"/>
          <w:szCs w:val="24"/>
          <w:lang w:val="en-US"/>
        </w:rPr>
        <w:t>well established</w:t>
      </w:r>
      <w:proofErr w:type="spellEnd"/>
      <w:r w:rsidR="00652C9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good practice, mostly from </w:t>
      </w:r>
      <w:r w:rsidR="00B752C0">
        <w:rPr>
          <w:sz w:val="24"/>
          <w:szCs w:val="24"/>
          <w:lang w:val="en-US"/>
        </w:rPr>
        <w:t>neighboring</w:t>
      </w:r>
      <w:r>
        <w:rPr>
          <w:sz w:val="24"/>
          <w:szCs w:val="24"/>
          <w:lang w:val="en-US"/>
        </w:rPr>
        <w:t xml:space="preserve"> country Austria and Germany, Slovenia could </w:t>
      </w:r>
      <w:r w:rsidR="00ED1D63">
        <w:rPr>
          <w:sz w:val="24"/>
          <w:szCs w:val="24"/>
          <w:lang w:val="en-US"/>
        </w:rPr>
        <w:t xml:space="preserve">establish </w:t>
      </w:r>
      <w:r w:rsidR="00652C94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innovative IT </w:t>
      </w:r>
      <w:r w:rsidR="00ED1D63">
        <w:rPr>
          <w:sz w:val="24"/>
          <w:szCs w:val="24"/>
          <w:lang w:val="en-US"/>
        </w:rPr>
        <w:t xml:space="preserve">platform </w:t>
      </w:r>
      <w:r>
        <w:rPr>
          <w:sz w:val="24"/>
          <w:szCs w:val="24"/>
          <w:lang w:val="en-US"/>
        </w:rPr>
        <w:t>supported “</w:t>
      </w:r>
      <w:r w:rsidR="00652C94">
        <w:rPr>
          <w:sz w:val="24"/>
          <w:szCs w:val="24"/>
          <w:lang w:val="en-US"/>
        </w:rPr>
        <w:t>silver</w:t>
      </w:r>
      <w:r>
        <w:rPr>
          <w:sz w:val="24"/>
          <w:szCs w:val="24"/>
          <w:lang w:val="en-US"/>
        </w:rPr>
        <w:t xml:space="preserve"> exchange</w:t>
      </w:r>
      <w:r w:rsidR="00652C94">
        <w:rPr>
          <w:sz w:val="24"/>
          <w:szCs w:val="24"/>
          <w:lang w:val="en-US"/>
        </w:rPr>
        <w:t xml:space="preserve"> of knowledge”</w:t>
      </w:r>
      <w:r>
        <w:rPr>
          <w:sz w:val="24"/>
          <w:szCs w:val="24"/>
          <w:lang w:val="en-US"/>
        </w:rPr>
        <w:t>.</w:t>
      </w:r>
      <w:r w:rsidR="00652C94">
        <w:rPr>
          <w:sz w:val="24"/>
          <w:szCs w:val="24"/>
          <w:lang w:val="en-US"/>
        </w:rPr>
        <w:t xml:space="preserve"> The so called “interim management”</w:t>
      </w:r>
      <w:r w:rsidR="008E7013">
        <w:rPr>
          <w:rStyle w:val="FootnoteReference"/>
          <w:sz w:val="24"/>
          <w:szCs w:val="24"/>
          <w:lang w:val="en-US"/>
        </w:rPr>
        <w:footnoteReference w:id="1"/>
      </w:r>
      <w:r w:rsidR="00652C94">
        <w:rPr>
          <w:sz w:val="24"/>
          <w:szCs w:val="24"/>
          <w:lang w:val="en-US"/>
        </w:rPr>
        <w:t xml:space="preserve"> could offe</w:t>
      </w:r>
      <w:r w:rsidR="00FE211C">
        <w:rPr>
          <w:sz w:val="24"/>
          <w:szCs w:val="24"/>
          <w:lang w:val="en-US"/>
        </w:rPr>
        <w:t xml:space="preserve">r temporary or on call services, </w:t>
      </w:r>
      <w:r w:rsidR="00CC2464">
        <w:rPr>
          <w:sz w:val="24"/>
          <w:szCs w:val="24"/>
          <w:lang w:val="en-US"/>
        </w:rPr>
        <w:t>consulting</w:t>
      </w:r>
      <w:r w:rsidR="00FE211C">
        <w:rPr>
          <w:sz w:val="24"/>
          <w:szCs w:val="24"/>
          <w:lang w:val="en-US"/>
        </w:rPr>
        <w:t xml:space="preserve"> and mentoring</w:t>
      </w:r>
      <w:r w:rsidR="00CC2464">
        <w:rPr>
          <w:sz w:val="24"/>
          <w:szCs w:val="24"/>
          <w:lang w:val="en-US"/>
        </w:rPr>
        <w:t xml:space="preserve"> to companies in need (especially SMEs with limited staff capacities</w:t>
      </w:r>
      <w:r w:rsidR="00ED1D63">
        <w:rPr>
          <w:sz w:val="24"/>
          <w:szCs w:val="24"/>
          <w:lang w:val="en-US"/>
        </w:rPr>
        <w:t>) from</w:t>
      </w:r>
      <w:r w:rsidR="00652C94">
        <w:rPr>
          <w:sz w:val="24"/>
          <w:szCs w:val="24"/>
          <w:lang w:val="en-US"/>
        </w:rPr>
        <w:t xml:space="preserve"> retired experts and professionals in companies with certain management or skills deficiencies.</w:t>
      </w:r>
      <w:r w:rsidR="00E35BA8">
        <w:rPr>
          <w:sz w:val="24"/>
          <w:szCs w:val="24"/>
          <w:lang w:val="en-US"/>
        </w:rPr>
        <w:t xml:space="preserve"> The</w:t>
      </w:r>
      <w:r w:rsidR="00F41218">
        <w:rPr>
          <w:sz w:val="24"/>
          <w:szCs w:val="24"/>
          <w:lang w:val="en-US"/>
        </w:rPr>
        <w:t xml:space="preserve"> </w:t>
      </w:r>
      <w:r w:rsidR="00E35BA8">
        <w:rPr>
          <w:sz w:val="24"/>
          <w:szCs w:val="24"/>
          <w:lang w:val="en-US"/>
        </w:rPr>
        <w:t>OECD data</w:t>
      </w:r>
      <w:r w:rsidR="00E35BA8">
        <w:rPr>
          <w:rStyle w:val="FootnoteReference"/>
          <w:sz w:val="24"/>
          <w:szCs w:val="24"/>
          <w:lang w:val="en-US"/>
        </w:rPr>
        <w:footnoteReference w:id="2"/>
      </w:r>
      <w:r w:rsidR="00E35BA8">
        <w:rPr>
          <w:sz w:val="24"/>
          <w:szCs w:val="24"/>
          <w:lang w:val="en-US"/>
        </w:rPr>
        <w:t xml:space="preserve"> reveal that Slovene workers in age group 55-64 have the second highest positive opinion (after Austria) as regards the experiences </w:t>
      </w:r>
      <w:r w:rsidR="00CC2464">
        <w:rPr>
          <w:sz w:val="24"/>
          <w:szCs w:val="24"/>
          <w:lang w:val="en-US"/>
        </w:rPr>
        <w:t xml:space="preserve">and capability </w:t>
      </w:r>
      <w:r w:rsidR="00E35BA8">
        <w:rPr>
          <w:sz w:val="24"/>
          <w:szCs w:val="24"/>
          <w:lang w:val="en-US"/>
        </w:rPr>
        <w:t>to start the entrepreneurial activity.</w:t>
      </w:r>
      <w:r w:rsidR="00F41218">
        <w:rPr>
          <w:sz w:val="24"/>
          <w:szCs w:val="24"/>
          <w:lang w:val="en-US"/>
        </w:rPr>
        <w:t xml:space="preserve"> </w:t>
      </w:r>
      <w:r w:rsidR="00CC2464">
        <w:rPr>
          <w:sz w:val="24"/>
          <w:szCs w:val="24"/>
          <w:lang w:val="en-US"/>
        </w:rPr>
        <w:t xml:space="preserve">The real </w:t>
      </w:r>
      <w:r w:rsidR="00DE5CBD">
        <w:rPr>
          <w:sz w:val="24"/>
          <w:szCs w:val="24"/>
          <w:lang w:val="en-US"/>
        </w:rPr>
        <w:t>activity is low, which indicates</w:t>
      </w:r>
      <w:r w:rsidR="00CC2464">
        <w:rPr>
          <w:sz w:val="24"/>
          <w:szCs w:val="24"/>
          <w:lang w:val="en-US"/>
        </w:rPr>
        <w:t xml:space="preserve"> a lack of incentives and initiatives, among many other </w:t>
      </w:r>
      <w:r w:rsidR="00DE5CBD">
        <w:rPr>
          <w:sz w:val="24"/>
          <w:szCs w:val="24"/>
          <w:lang w:val="en-US"/>
        </w:rPr>
        <w:t xml:space="preserve">legislative and tax obstacles and </w:t>
      </w:r>
      <w:r w:rsidR="00CC2464">
        <w:rPr>
          <w:sz w:val="24"/>
          <w:szCs w:val="24"/>
          <w:lang w:val="en-US"/>
        </w:rPr>
        <w:t xml:space="preserve">barriers hindering </w:t>
      </w:r>
      <w:r w:rsidR="00DE5CBD">
        <w:rPr>
          <w:sz w:val="24"/>
          <w:szCs w:val="24"/>
          <w:lang w:val="en-US"/>
        </w:rPr>
        <w:t>cooperation</w:t>
      </w:r>
      <w:r w:rsidR="00ED1D63">
        <w:rPr>
          <w:sz w:val="24"/>
          <w:szCs w:val="24"/>
          <w:lang w:val="en-US"/>
        </w:rPr>
        <w:t xml:space="preserve">. </w:t>
      </w:r>
    </w:p>
    <w:p w:rsidR="00F41218" w:rsidRPr="00A84AD2" w:rsidRDefault="00ED1D63" w:rsidP="00CB07C7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However, Sl</w:t>
      </w:r>
      <w:r w:rsidR="00F41218">
        <w:rPr>
          <w:sz w:val="24"/>
          <w:szCs w:val="24"/>
          <w:lang w:val="en-US"/>
        </w:rPr>
        <w:t>ovenia is currently discussing the draft White Paper</w:t>
      </w:r>
      <w:r>
        <w:rPr>
          <w:sz w:val="24"/>
          <w:szCs w:val="24"/>
          <w:lang w:val="en-US"/>
        </w:rPr>
        <w:t xml:space="preserve">. The </w:t>
      </w:r>
      <w:r w:rsidR="009C2181">
        <w:rPr>
          <w:sz w:val="24"/>
          <w:szCs w:val="24"/>
          <w:lang w:val="en-US"/>
        </w:rPr>
        <w:t xml:space="preserve">mentioned </w:t>
      </w:r>
      <w:r>
        <w:rPr>
          <w:sz w:val="24"/>
          <w:szCs w:val="24"/>
          <w:lang w:val="en-US"/>
        </w:rPr>
        <w:t xml:space="preserve">document offers a </w:t>
      </w:r>
      <w:r w:rsidR="009C2181">
        <w:rPr>
          <w:sz w:val="24"/>
          <w:szCs w:val="24"/>
          <w:lang w:val="en-US"/>
        </w:rPr>
        <w:t xml:space="preserve">great </w:t>
      </w:r>
      <w:r>
        <w:rPr>
          <w:sz w:val="24"/>
          <w:szCs w:val="24"/>
          <w:lang w:val="en-US"/>
        </w:rPr>
        <w:t>chance to implement many important</w:t>
      </w:r>
      <w:r w:rsidR="00F41218">
        <w:rPr>
          <w:sz w:val="24"/>
          <w:szCs w:val="24"/>
          <w:lang w:val="en-US"/>
        </w:rPr>
        <w:t xml:space="preserve"> legislative changes in the Slovene </w:t>
      </w:r>
      <w:proofErr w:type="spellStart"/>
      <w:r w:rsidR="00F41218">
        <w:rPr>
          <w:sz w:val="24"/>
          <w:szCs w:val="24"/>
          <w:lang w:val="en-US"/>
        </w:rPr>
        <w:t>labour</w:t>
      </w:r>
      <w:proofErr w:type="spellEnd"/>
      <w:r w:rsidR="00F41218">
        <w:rPr>
          <w:sz w:val="24"/>
          <w:szCs w:val="24"/>
          <w:lang w:val="en-US"/>
        </w:rPr>
        <w:t xml:space="preserve"> market</w:t>
      </w:r>
      <w:r w:rsidR="00B16011">
        <w:rPr>
          <w:sz w:val="24"/>
          <w:szCs w:val="24"/>
          <w:lang w:val="en-US"/>
        </w:rPr>
        <w:t xml:space="preserve"> for elderly</w:t>
      </w:r>
      <w:r w:rsidR="009C2181">
        <w:rPr>
          <w:sz w:val="24"/>
          <w:szCs w:val="24"/>
          <w:lang w:val="en-US"/>
        </w:rPr>
        <w:t xml:space="preserve">. Any positive shift will </w:t>
      </w:r>
      <w:r w:rsidR="00045321">
        <w:rPr>
          <w:sz w:val="24"/>
          <w:szCs w:val="24"/>
          <w:lang w:val="en-US"/>
        </w:rPr>
        <w:t>have</w:t>
      </w:r>
      <w:r>
        <w:rPr>
          <w:sz w:val="24"/>
          <w:szCs w:val="24"/>
          <w:lang w:val="en-US"/>
        </w:rPr>
        <w:t xml:space="preserve"> a substantial positive i</w:t>
      </w:r>
      <w:r w:rsidR="00F41218">
        <w:rPr>
          <w:sz w:val="24"/>
          <w:szCs w:val="24"/>
          <w:lang w:val="en-US"/>
        </w:rPr>
        <w:t>mpact on t</w:t>
      </w:r>
      <w:r w:rsidR="00B16011">
        <w:rPr>
          <w:sz w:val="24"/>
          <w:szCs w:val="24"/>
          <w:lang w:val="en-US"/>
        </w:rPr>
        <w:t xml:space="preserve">he success of the silver economy </w:t>
      </w:r>
      <w:r w:rsidR="009C2181">
        <w:rPr>
          <w:sz w:val="24"/>
          <w:szCs w:val="24"/>
          <w:lang w:val="en-US"/>
        </w:rPr>
        <w:t>scope and might facilitate</w:t>
      </w:r>
      <w:r w:rsidR="00B16011">
        <w:rPr>
          <w:sz w:val="24"/>
          <w:szCs w:val="24"/>
          <w:lang w:val="en-US"/>
        </w:rPr>
        <w:t xml:space="preserve"> to build a framework for better inclusion of silver knowledge in the silver economy.</w:t>
      </w:r>
    </w:p>
    <w:sectPr w:rsidR="00F41218" w:rsidRPr="00A84AD2" w:rsidSect="00E2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16" w:rsidRDefault="00F22216" w:rsidP="008E7013">
      <w:pPr>
        <w:spacing w:after="0" w:line="240" w:lineRule="auto"/>
      </w:pPr>
      <w:r>
        <w:separator/>
      </w:r>
    </w:p>
  </w:endnote>
  <w:endnote w:type="continuationSeparator" w:id="0">
    <w:p w:rsidR="00F22216" w:rsidRDefault="00F22216" w:rsidP="008E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16" w:rsidRDefault="00F22216" w:rsidP="008E7013">
      <w:pPr>
        <w:spacing w:after="0" w:line="240" w:lineRule="auto"/>
      </w:pPr>
      <w:r>
        <w:separator/>
      </w:r>
    </w:p>
  </w:footnote>
  <w:footnote w:type="continuationSeparator" w:id="0">
    <w:p w:rsidR="00F22216" w:rsidRDefault="00F22216" w:rsidP="008E7013">
      <w:pPr>
        <w:spacing w:after="0" w:line="240" w:lineRule="auto"/>
      </w:pPr>
      <w:r>
        <w:continuationSeparator/>
      </w:r>
    </w:p>
  </w:footnote>
  <w:footnote w:id="1">
    <w:p w:rsidR="008E7013" w:rsidRPr="00E35BA8" w:rsidRDefault="008E7013">
      <w:pPr>
        <w:pStyle w:val="FootnoteText"/>
        <w:rPr>
          <w:sz w:val="18"/>
          <w:szCs w:val="18"/>
          <w:lang w:val="en-GB"/>
        </w:rPr>
      </w:pPr>
      <w:r w:rsidRPr="00E35BA8">
        <w:rPr>
          <w:rStyle w:val="FootnoteReference"/>
          <w:sz w:val="18"/>
          <w:szCs w:val="18"/>
          <w:lang w:val="en-GB"/>
        </w:rPr>
        <w:footnoteRef/>
      </w:r>
      <w:r w:rsidRPr="00E35BA8">
        <w:rPr>
          <w:sz w:val="18"/>
          <w:szCs w:val="18"/>
          <w:lang w:val="en-GB"/>
        </w:rPr>
        <w:t xml:space="preserve"> As described in the </w:t>
      </w:r>
      <w:proofErr w:type="spellStart"/>
      <w:r w:rsidRPr="00E35BA8">
        <w:rPr>
          <w:sz w:val="18"/>
          <w:szCs w:val="18"/>
          <w:lang w:val="en-GB"/>
        </w:rPr>
        <w:t>Eurofound</w:t>
      </w:r>
      <w:proofErr w:type="spellEnd"/>
      <w:r w:rsidRPr="00E35BA8">
        <w:rPr>
          <w:sz w:val="18"/>
          <w:szCs w:val="18"/>
          <w:lang w:val="en-GB"/>
        </w:rPr>
        <w:t xml:space="preserve"> publication</w:t>
      </w:r>
      <w:r w:rsidR="00F41218" w:rsidRPr="00E35BA8">
        <w:rPr>
          <w:sz w:val="18"/>
          <w:szCs w:val="18"/>
          <w:lang w:val="en-GB"/>
        </w:rPr>
        <w:t>, tiled</w:t>
      </w:r>
      <w:r w:rsidRPr="00E35BA8">
        <w:rPr>
          <w:sz w:val="18"/>
          <w:szCs w:val="18"/>
          <w:lang w:val="en-GB"/>
        </w:rPr>
        <w:t xml:space="preserve"> »New forms of employment« (2015).</w:t>
      </w:r>
    </w:p>
  </w:footnote>
  <w:footnote w:id="2">
    <w:p w:rsidR="00E35BA8" w:rsidRPr="00E35BA8" w:rsidRDefault="00E35BA8">
      <w:pPr>
        <w:pStyle w:val="FootnoteText"/>
        <w:rPr>
          <w:sz w:val="18"/>
          <w:szCs w:val="18"/>
          <w:lang w:val="en-GB"/>
        </w:rPr>
      </w:pPr>
      <w:r w:rsidRPr="00E35BA8">
        <w:rPr>
          <w:rStyle w:val="FootnoteReference"/>
          <w:sz w:val="18"/>
          <w:szCs w:val="18"/>
          <w:lang w:val="en-GB"/>
        </w:rPr>
        <w:footnoteRef/>
      </w:r>
      <w:r w:rsidRPr="00E35BA8">
        <w:rPr>
          <w:sz w:val="18"/>
          <w:szCs w:val="18"/>
          <w:lang w:val="en-GB"/>
        </w:rPr>
        <w:t xml:space="preserve"> OECD document, titled »The Innovation Imperative« (2015).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84"/>
    <w:rsid w:val="00045321"/>
    <w:rsid w:val="00061883"/>
    <w:rsid w:val="000C617B"/>
    <w:rsid w:val="001C08A2"/>
    <w:rsid w:val="004066AB"/>
    <w:rsid w:val="00594CA4"/>
    <w:rsid w:val="006150F2"/>
    <w:rsid w:val="006502AD"/>
    <w:rsid w:val="00652C94"/>
    <w:rsid w:val="007B0AB8"/>
    <w:rsid w:val="008C6FE3"/>
    <w:rsid w:val="008E7013"/>
    <w:rsid w:val="00983EDE"/>
    <w:rsid w:val="009C2181"/>
    <w:rsid w:val="009E40FC"/>
    <w:rsid w:val="00A84AD2"/>
    <w:rsid w:val="00B128B2"/>
    <w:rsid w:val="00B16011"/>
    <w:rsid w:val="00B752C0"/>
    <w:rsid w:val="00CB07C7"/>
    <w:rsid w:val="00CC2464"/>
    <w:rsid w:val="00D06B49"/>
    <w:rsid w:val="00D46733"/>
    <w:rsid w:val="00DA2CD9"/>
    <w:rsid w:val="00DA6F84"/>
    <w:rsid w:val="00DE5CBD"/>
    <w:rsid w:val="00E2134F"/>
    <w:rsid w:val="00E35BA8"/>
    <w:rsid w:val="00ED1D63"/>
    <w:rsid w:val="00F22216"/>
    <w:rsid w:val="00F41218"/>
    <w:rsid w:val="00F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FE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0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0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0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B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FE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0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0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0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B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8-6-2016-silver-economy-development-meeting-ljublja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gdaZ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CE27-2F59-4460-B1F6-CC893DA0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Joze Gricar</cp:lastModifiedBy>
  <cp:revision>2</cp:revision>
  <dcterms:created xsi:type="dcterms:W3CDTF">2016-05-31T16:39:00Z</dcterms:created>
  <dcterms:modified xsi:type="dcterms:W3CDTF">2016-05-31T16:39:00Z</dcterms:modified>
</cp:coreProperties>
</file>