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ED0D35" w:rsidP="00ED0D35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4076700" cy="1019175"/>
            <wp:effectExtent l="0" t="0" r="0" b="9525"/>
            <wp:docPr id="1" name="Picture 1" descr="D:\Moji_dokumenti\znak_dopis.centr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_dokumenti\znak_dopis.centrir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ED2" w:rsidRDefault="0073063D" w:rsidP="00EB59B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Vabilo na</w:t>
      </w:r>
      <w:r w:rsidR="00522A54" w:rsidRPr="00320A19">
        <w:rPr>
          <w:rFonts w:cstheme="minorHAnsi"/>
          <w:b/>
          <w:sz w:val="24"/>
          <w:szCs w:val="24"/>
        </w:rPr>
        <w:t xml:space="preserve"> sestan</w:t>
      </w:r>
      <w:r>
        <w:rPr>
          <w:rFonts w:cstheme="minorHAnsi"/>
          <w:b/>
          <w:sz w:val="24"/>
          <w:szCs w:val="24"/>
        </w:rPr>
        <w:t>ek</w:t>
      </w:r>
      <w:r w:rsidR="00522A54" w:rsidRPr="00320A19">
        <w:rPr>
          <w:rFonts w:cstheme="minorHAnsi"/>
          <w:b/>
          <w:sz w:val="24"/>
          <w:szCs w:val="24"/>
        </w:rPr>
        <w:t xml:space="preserve"> Slovenski e-seniorji</w:t>
      </w:r>
    </w:p>
    <w:p w:rsidR="00307ED2" w:rsidRDefault="00ED0D35" w:rsidP="00EB59BF">
      <w:pPr>
        <w:spacing w:after="0"/>
        <w:jc w:val="center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v pro</w:t>
      </w:r>
      <w:r w:rsidR="00522A54" w:rsidRPr="00320A19">
        <w:rPr>
          <w:rFonts w:cstheme="minorHAnsi"/>
          <w:b/>
          <w:sz w:val="24"/>
          <w:szCs w:val="24"/>
        </w:rPr>
        <w:t>storih</w:t>
      </w:r>
      <w:r w:rsidR="00CE46A2" w:rsidRPr="00320A19">
        <w:rPr>
          <w:rFonts w:cstheme="minorHAnsi"/>
          <w:b/>
          <w:sz w:val="24"/>
          <w:szCs w:val="24"/>
        </w:rPr>
        <w:t xml:space="preserve"> Zavoda za pokojninsko in invalidsko zavarovanje – ZPIZ</w:t>
      </w:r>
    </w:p>
    <w:p w:rsidR="00ED0D35" w:rsidRPr="00320A19" w:rsidRDefault="00CE46A2" w:rsidP="00EB59BF">
      <w:pPr>
        <w:spacing w:after="0"/>
        <w:jc w:val="center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v Ljubljani,</w:t>
      </w:r>
      <w:r w:rsidR="00D25F58">
        <w:rPr>
          <w:rFonts w:cstheme="minorHAnsi"/>
          <w:b/>
          <w:sz w:val="24"/>
          <w:szCs w:val="24"/>
        </w:rPr>
        <w:t xml:space="preserve"> Kolodvorska 15 v sredo 16.</w:t>
      </w:r>
      <w:r w:rsidR="00522A54" w:rsidRPr="00320A19">
        <w:rPr>
          <w:rFonts w:cstheme="minorHAnsi"/>
          <w:b/>
          <w:sz w:val="24"/>
          <w:szCs w:val="24"/>
        </w:rPr>
        <w:t>1</w:t>
      </w:r>
      <w:r w:rsidR="00307ED2">
        <w:rPr>
          <w:rFonts w:cstheme="minorHAnsi"/>
          <w:b/>
          <w:sz w:val="24"/>
          <w:szCs w:val="24"/>
        </w:rPr>
        <w:t>.201</w:t>
      </w:r>
      <w:r w:rsidR="00D25F58">
        <w:rPr>
          <w:rFonts w:cstheme="minorHAnsi"/>
          <w:b/>
          <w:sz w:val="24"/>
          <w:szCs w:val="24"/>
        </w:rPr>
        <w:t>9</w:t>
      </w:r>
      <w:r w:rsidR="00307ED2">
        <w:rPr>
          <w:rFonts w:cstheme="minorHAnsi"/>
          <w:b/>
          <w:sz w:val="24"/>
          <w:szCs w:val="24"/>
        </w:rPr>
        <w:t xml:space="preserve"> od</w:t>
      </w:r>
      <w:r w:rsidR="00ED0D35" w:rsidRPr="00320A19">
        <w:rPr>
          <w:rFonts w:cstheme="minorHAnsi"/>
          <w:b/>
          <w:sz w:val="24"/>
          <w:szCs w:val="24"/>
        </w:rPr>
        <w:t xml:space="preserve"> 17h</w:t>
      </w:r>
      <w:r w:rsidR="00307ED2">
        <w:rPr>
          <w:rFonts w:cstheme="minorHAnsi"/>
          <w:b/>
          <w:sz w:val="24"/>
          <w:szCs w:val="24"/>
        </w:rPr>
        <w:t xml:space="preserve"> do 19h</w:t>
      </w:r>
    </w:p>
    <w:p w:rsidR="00216C17" w:rsidRPr="00320A19" w:rsidRDefault="00216C17" w:rsidP="00522A54">
      <w:pPr>
        <w:spacing w:after="0"/>
        <w:rPr>
          <w:rFonts w:cstheme="minorHAnsi"/>
          <w:sz w:val="24"/>
          <w:szCs w:val="24"/>
        </w:rPr>
      </w:pPr>
    </w:p>
    <w:p w:rsidR="003E4CD2" w:rsidRPr="00D25F58" w:rsidRDefault="00ED0D35" w:rsidP="00522A54">
      <w:pPr>
        <w:spacing w:after="0"/>
        <w:rPr>
          <w:rFonts w:cstheme="minorHAnsi"/>
          <w:b/>
          <w:sz w:val="24"/>
          <w:szCs w:val="24"/>
        </w:rPr>
      </w:pPr>
      <w:r w:rsidRPr="00D25F58">
        <w:rPr>
          <w:rFonts w:cstheme="minorHAnsi"/>
          <w:b/>
          <w:sz w:val="24"/>
          <w:szCs w:val="24"/>
        </w:rPr>
        <w:t>Prisotni:</w:t>
      </w:r>
      <w:r w:rsidRPr="00D25F58">
        <w:rPr>
          <w:rFonts w:cstheme="minorHAnsi"/>
          <w:b/>
          <w:sz w:val="24"/>
          <w:szCs w:val="24"/>
        </w:rPr>
        <w:tab/>
      </w:r>
    </w:p>
    <w:p w:rsidR="006D0DCB" w:rsidRPr="00320A19" w:rsidRDefault="006D0DCB" w:rsidP="00D25F58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br/>
      </w:r>
      <w:r w:rsidR="0073063D">
        <w:rPr>
          <w:rFonts w:cstheme="minorHAnsi"/>
          <w:sz w:val="24"/>
          <w:szCs w:val="24"/>
        </w:rPr>
        <w:t xml:space="preserve">Potrebna je prijava udeležbe na </w:t>
      </w:r>
      <w:hyperlink r:id="rId6" w:history="1">
        <w:r w:rsidR="0073063D" w:rsidRPr="00B40E4D">
          <w:rPr>
            <w:rStyle w:val="Hyperlink"/>
            <w:rFonts w:cstheme="minorHAnsi"/>
            <w:sz w:val="24"/>
            <w:szCs w:val="24"/>
          </w:rPr>
          <w:t>UvodicM@gmail.com</w:t>
        </w:r>
      </w:hyperlink>
      <w:r w:rsidR="0073063D">
        <w:rPr>
          <w:rFonts w:cstheme="minorHAnsi"/>
          <w:sz w:val="24"/>
          <w:szCs w:val="24"/>
        </w:rPr>
        <w:t xml:space="preserve"> </w:t>
      </w:r>
    </w:p>
    <w:p w:rsidR="006D0DCB" w:rsidRPr="00320A19" w:rsidRDefault="006D0DCB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</w:p>
    <w:p w:rsidR="00BF0173" w:rsidRDefault="00586FAD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</w:rPr>
      </w:pPr>
      <w:r w:rsidRPr="00484B21">
        <w:rPr>
          <w:rFonts w:cstheme="minorHAnsi"/>
          <w:b/>
          <w:sz w:val="24"/>
          <w:szCs w:val="24"/>
        </w:rPr>
        <w:t>Dnevni red:</w:t>
      </w:r>
    </w:p>
    <w:p w:rsidR="00484B21" w:rsidRPr="00484B21" w:rsidRDefault="00484B21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</w:rPr>
      </w:pPr>
    </w:p>
    <w:p w:rsid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1. </w:t>
      </w:r>
      <w:r w:rsidR="00586FAD" w:rsidRPr="00D25F58">
        <w:rPr>
          <w:rFonts w:cstheme="minorHAnsi"/>
          <w:sz w:val="24"/>
          <w:szCs w:val="24"/>
          <w:shd w:val="clear" w:color="auto" w:fill="FFFFFF"/>
        </w:rPr>
        <w:t xml:space="preserve">Priprave </w:t>
      </w:r>
      <w:r w:rsidR="00874550" w:rsidRPr="00D25F58">
        <w:rPr>
          <w:rFonts w:cstheme="minorHAnsi"/>
          <w:i/>
          <w:sz w:val="24"/>
          <w:szCs w:val="24"/>
          <w:shd w:val="clear" w:color="auto" w:fill="FFFFFF"/>
        </w:rPr>
        <w:t xml:space="preserve">Vodnika </w:t>
      </w:r>
      <w:r w:rsidR="00586FAD" w:rsidRPr="00D25F58">
        <w:rPr>
          <w:rFonts w:cstheme="minorHAnsi"/>
          <w:i/>
          <w:sz w:val="24"/>
          <w:szCs w:val="24"/>
          <w:shd w:val="clear" w:color="auto" w:fill="FFFFFF"/>
        </w:rPr>
        <w:t>storitev za starejše (55+)</w:t>
      </w:r>
      <w:r w:rsidR="00522A54" w:rsidRPr="00D25F58">
        <w:rPr>
          <w:rFonts w:cstheme="minorHAnsi"/>
          <w:sz w:val="24"/>
          <w:szCs w:val="24"/>
          <w:shd w:val="clear" w:color="auto" w:fill="FFFFFF"/>
        </w:rPr>
        <w:t xml:space="preserve"> (</w:t>
      </w:r>
      <w:hyperlink r:id="rId7" w:history="1">
        <w:r w:rsidR="00522A54" w:rsidRPr="00D25F58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http://eregion.eu/seniors-eservices-guide-55-slovenia</w:t>
        </w:r>
      </w:hyperlink>
      <w:r>
        <w:rPr>
          <w:rFonts w:cstheme="minorHAnsi"/>
          <w:sz w:val="24"/>
          <w:szCs w:val="24"/>
          <w:shd w:val="clear" w:color="auto" w:fill="FFFFFF"/>
        </w:rPr>
        <w:t>):</w:t>
      </w:r>
    </w:p>
    <w:p w:rsidR="00D25F58" w:rsidRP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73063D">
        <w:rPr>
          <w:rFonts w:cstheme="minorHAnsi"/>
          <w:b/>
          <w:sz w:val="24"/>
          <w:szCs w:val="24"/>
          <w:shd w:val="clear" w:color="auto" w:fill="FFFFFF"/>
        </w:rPr>
        <w:t>Peter Rutar</w:t>
      </w:r>
      <w:r w:rsidRPr="00D25F58">
        <w:rPr>
          <w:rFonts w:cstheme="minorHAnsi"/>
          <w:sz w:val="24"/>
          <w:szCs w:val="24"/>
          <w:shd w:val="clear" w:color="auto" w:fill="FFFFFF"/>
        </w:rPr>
        <w:t>, svetovalec, Sektor za informiranje in odnose z javnostmi, Zavod za zdravstveno zavarovanje Slovenije – ZZZS.</w:t>
      </w:r>
    </w:p>
    <w:p w:rsidR="00D25F58" w:rsidRP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73063D">
        <w:rPr>
          <w:rFonts w:cstheme="minorHAnsi"/>
          <w:b/>
          <w:sz w:val="24"/>
          <w:szCs w:val="24"/>
          <w:shd w:val="clear" w:color="auto" w:fill="FFFFFF"/>
        </w:rPr>
        <w:t>Jasna Močnik</w:t>
      </w:r>
      <w:r w:rsidRPr="00D25F58">
        <w:rPr>
          <w:rFonts w:cstheme="minorHAnsi"/>
          <w:sz w:val="24"/>
          <w:szCs w:val="24"/>
          <w:shd w:val="clear" w:color="auto" w:fill="FFFFFF"/>
        </w:rPr>
        <w:t xml:space="preserve">, sekretarka, Direktorat za informacijsko družbo &amp; </w:t>
      </w:r>
      <w:r w:rsidRPr="0073063D">
        <w:rPr>
          <w:rFonts w:cstheme="minorHAnsi"/>
          <w:b/>
          <w:sz w:val="24"/>
          <w:szCs w:val="24"/>
          <w:shd w:val="clear" w:color="auto" w:fill="FFFFFF"/>
        </w:rPr>
        <w:t xml:space="preserve">mag. Tatjana </w:t>
      </w:r>
      <w:proofErr w:type="spellStart"/>
      <w:r w:rsidRPr="0073063D">
        <w:rPr>
          <w:rFonts w:cstheme="minorHAnsi"/>
          <w:b/>
          <w:sz w:val="24"/>
          <w:szCs w:val="24"/>
          <w:shd w:val="clear" w:color="auto" w:fill="FFFFFF"/>
        </w:rPr>
        <w:t>Mizori</w:t>
      </w:r>
      <w:proofErr w:type="spellEnd"/>
      <w:r w:rsidRPr="0073063D">
        <w:rPr>
          <w:rFonts w:cstheme="minorHAnsi"/>
          <w:b/>
          <w:sz w:val="24"/>
          <w:szCs w:val="24"/>
          <w:shd w:val="clear" w:color="auto" w:fill="FFFFFF"/>
        </w:rPr>
        <w:t xml:space="preserve"> Zupan</w:t>
      </w:r>
      <w:r w:rsidRPr="00D25F58">
        <w:rPr>
          <w:rFonts w:cstheme="minorHAnsi"/>
          <w:sz w:val="24"/>
          <w:szCs w:val="24"/>
          <w:shd w:val="clear" w:color="auto" w:fill="FFFFFF"/>
        </w:rPr>
        <w:t>, podsekretarka, Direktorat za informatiko, Ministrstvo za javno upravo.</w:t>
      </w:r>
    </w:p>
    <w:p w:rsid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73063D">
        <w:rPr>
          <w:rFonts w:cstheme="minorHAnsi"/>
          <w:b/>
          <w:sz w:val="24"/>
          <w:szCs w:val="24"/>
          <w:shd w:val="clear" w:color="auto" w:fill="FFFFFF"/>
        </w:rPr>
        <w:t>Mag. Marko Slavič,</w:t>
      </w:r>
      <w:r w:rsidRPr="00D25F58">
        <w:rPr>
          <w:rFonts w:cstheme="minorHAnsi"/>
          <w:sz w:val="24"/>
          <w:szCs w:val="24"/>
          <w:shd w:val="clear" w:color="auto" w:fill="FFFFFF"/>
        </w:rPr>
        <w:t xml:space="preserve"> direktor, Javni socialno varstveni zavod Dom Danice Vogrinec, Maribor &amp; Predsednik, Združenje direktorjev domov za starejše Slovenije &amp; Član upravnega odbora, </w:t>
      </w:r>
      <w:proofErr w:type="spellStart"/>
      <w:r w:rsidRPr="00D25F58">
        <w:rPr>
          <w:rFonts w:cstheme="minorHAnsi"/>
          <w:sz w:val="24"/>
          <w:szCs w:val="24"/>
          <w:shd w:val="clear" w:color="auto" w:fill="FFFFFF"/>
        </w:rPr>
        <w:t>European</w:t>
      </w:r>
      <w:proofErr w:type="spellEnd"/>
      <w:r w:rsidRPr="00D25F5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25F58">
        <w:rPr>
          <w:rFonts w:cstheme="minorHAnsi"/>
          <w:sz w:val="24"/>
          <w:szCs w:val="24"/>
          <w:shd w:val="clear" w:color="auto" w:fill="FFFFFF"/>
        </w:rPr>
        <w:t>Aging</w:t>
      </w:r>
      <w:proofErr w:type="spellEnd"/>
      <w:r w:rsidRPr="00D25F5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25F58">
        <w:rPr>
          <w:rFonts w:cstheme="minorHAnsi"/>
          <w:sz w:val="24"/>
          <w:szCs w:val="24"/>
          <w:shd w:val="clear" w:color="auto" w:fill="FFFFFF"/>
        </w:rPr>
        <w:t>Network</w:t>
      </w:r>
      <w:proofErr w:type="spellEnd"/>
      <w:r w:rsidRPr="00D25F58">
        <w:rPr>
          <w:rFonts w:cstheme="minorHAnsi"/>
          <w:sz w:val="24"/>
          <w:szCs w:val="24"/>
          <w:shd w:val="clear" w:color="auto" w:fill="FFFFFF"/>
        </w:rPr>
        <w:t xml:space="preserve"> – EAN, Luxembourg.</w:t>
      </w:r>
    </w:p>
    <w:p w:rsid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73063D">
        <w:rPr>
          <w:rFonts w:cstheme="minorHAnsi"/>
          <w:b/>
          <w:sz w:val="24"/>
          <w:szCs w:val="24"/>
          <w:shd w:val="clear" w:color="auto" w:fill="FFFFFF"/>
        </w:rPr>
        <w:t>Dr. Lučka Lorber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izred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. prof., Filozofska fakulteta Univerze v Mariboru &amp; članica skupine za mednarodne stike.</w:t>
      </w:r>
    </w:p>
    <w:p w:rsidR="00D25F58" w:rsidRPr="00D25F58" w:rsidRDefault="00D25F58" w:rsidP="00D25F58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307ED2" w:rsidRDefault="00D25F58" w:rsidP="00522A54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2. 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Priprave mednarodnega posvetovanja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Provision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of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eServices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for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the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Elderly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(55+) in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the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Cross-border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eRegion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Con</w:t>
      </w:r>
      <w:r w:rsidR="00522A54" w:rsidRPr="00320A19">
        <w:rPr>
          <w:rFonts w:cstheme="minorHAnsi"/>
          <w:i/>
          <w:sz w:val="24"/>
          <w:szCs w:val="24"/>
          <w:shd w:val="clear" w:color="auto" w:fill="FFFFFF"/>
        </w:rPr>
        <w:t>sultation</w:t>
      </w:r>
      <w:proofErr w:type="spellEnd"/>
      <w:r w:rsidR="00522A54" w:rsidRPr="00320A19">
        <w:rPr>
          <w:rFonts w:cstheme="minorHAnsi"/>
          <w:sz w:val="24"/>
          <w:szCs w:val="24"/>
          <w:shd w:val="clear" w:color="auto" w:fill="FFFFFF"/>
        </w:rPr>
        <w:t>, ki bo v Škofji Loki 9 aprila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 2019</w:t>
      </w:r>
    </w:p>
    <w:p w:rsidR="00D25F58" w:rsidRDefault="00522A54" w:rsidP="00522A54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 w:rsidRPr="00320A19">
        <w:rPr>
          <w:rFonts w:cstheme="minorHAnsi"/>
          <w:sz w:val="24"/>
          <w:szCs w:val="24"/>
          <w:shd w:val="clear" w:color="auto" w:fill="FFFFFF"/>
        </w:rPr>
        <w:t>(</w:t>
      </w:r>
      <w:hyperlink r:id="rId8" w:history="1">
        <w:r w:rsidRPr="00320A19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http://eregion.eu/9-4-2019-eservices-provision-seniors-55-cross-border-eregion-consultation</w:t>
        </w:r>
      </w:hyperlink>
      <w:r w:rsidRPr="00320A19">
        <w:rPr>
          <w:rFonts w:cstheme="minorHAnsi"/>
          <w:sz w:val="24"/>
          <w:szCs w:val="24"/>
          <w:shd w:val="clear" w:color="auto" w:fill="FFFFFF"/>
        </w:rPr>
        <w:t>)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>.</w:t>
      </w:r>
      <w:r w:rsidR="00586FAD" w:rsidRPr="00320A19">
        <w:rPr>
          <w:rFonts w:cstheme="minorHAnsi"/>
          <w:sz w:val="24"/>
          <w:szCs w:val="24"/>
        </w:rPr>
        <w:br/>
      </w:r>
      <w:r w:rsidR="001D4BF4">
        <w:rPr>
          <w:rFonts w:cstheme="minorHAnsi"/>
          <w:sz w:val="24"/>
          <w:szCs w:val="24"/>
          <w:shd w:val="clear" w:color="auto" w:fill="FFFFFF"/>
        </w:rPr>
        <w:t>Poročajo vodje panelov.</w:t>
      </w:r>
    </w:p>
    <w:p w:rsidR="001D4BF4" w:rsidRDefault="001D4BF4" w:rsidP="00522A54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586FAD" w:rsidRPr="00320A19" w:rsidRDefault="00D25F58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3. 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>Razno.</w:t>
      </w:r>
    </w:p>
    <w:p w:rsidR="00484B21" w:rsidRDefault="00484B21" w:rsidP="00484B21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u w:val="single"/>
        </w:rPr>
      </w:pPr>
    </w:p>
    <w:p w:rsidR="005B4383" w:rsidRDefault="001D4BF4" w:rsidP="00522A54">
      <w:pPr>
        <w:spacing w:after="0"/>
      </w:pPr>
      <w:r>
        <w:t xml:space="preserve">Udeleženci sestanka bodo prejeli </w:t>
      </w:r>
      <w:r w:rsidRPr="0073063D">
        <w:rPr>
          <w:i/>
        </w:rPr>
        <w:t xml:space="preserve">Priročnik </w:t>
      </w:r>
      <w:r w:rsidR="0073063D">
        <w:rPr>
          <w:i/>
        </w:rPr>
        <w:t>2019</w:t>
      </w:r>
      <w:r w:rsidR="0073063D">
        <w:rPr>
          <w:i/>
        </w:rPr>
        <w:t xml:space="preserve"> </w:t>
      </w:r>
      <w:r w:rsidRPr="0073063D">
        <w:rPr>
          <w:i/>
        </w:rPr>
        <w:t>Življenje 55+</w:t>
      </w:r>
      <w:r w:rsidR="0073063D">
        <w:rPr>
          <w:i/>
        </w:rPr>
        <w:t xml:space="preserve"> - aktivno v zrela leta</w:t>
      </w:r>
      <w:r w:rsidRPr="0073063D">
        <w:rPr>
          <w:i/>
        </w:rPr>
        <w:t>,</w:t>
      </w:r>
      <w:r>
        <w:t xml:space="preserve"> ki je izšel v decembru 2018.</w:t>
      </w:r>
    </w:p>
    <w:p w:rsidR="0073063D" w:rsidRDefault="0073063D" w:rsidP="00522A54">
      <w:pPr>
        <w:spacing w:after="0"/>
      </w:pPr>
      <w:bookmarkStart w:id="0" w:name="_GoBack"/>
      <w:bookmarkEnd w:id="0"/>
    </w:p>
    <w:sectPr w:rsidR="0073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7974"/>
    <w:multiLevelType w:val="hybridMultilevel"/>
    <w:tmpl w:val="E6165ACC"/>
    <w:lvl w:ilvl="0" w:tplc="978AF4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8B5"/>
    <w:multiLevelType w:val="hybridMultilevel"/>
    <w:tmpl w:val="1FB838FE"/>
    <w:lvl w:ilvl="0" w:tplc="F440D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5D9B"/>
    <w:multiLevelType w:val="hybridMultilevel"/>
    <w:tmpl w:val="1C5423BE"/>
    <w:lvl w:ilvl="0" w:tplc="1418337A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FE931F7"/>
    <w:multiLevelType w:val="hybridMultilevel"/>
    <w:tmpl w:val="F37A1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75CA"/>
    <w:multiLevelType w:val="hybridMultilevel"/>
    <w:tmpl w:val="5552A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35"/>
    <w:rsid w:val="00023339"/>
    <w:rsid w:val="0005295B"/>
    <w:rsid w:val="00055C61"/>
    <w:rsid w:val="000E3197"/>
    <w:rsid w:val="001C05B6"/>
    <w:rsid w:val="001D4BF4"/>
    <w:rsid w:val="00216C17"/>
    <w:rsid w:val="00217483"/>
    <w:rsid w:val="002B010E"/>
    <w:rsid w:val="002F65D0"/>
    <w:rsid w:val="00307ED2"/>
    <w:rsid w:val="00320A19"/>
    <w:rsid w:val="00365609"/>
    <w:rsid w:val="003B4748"/>
    <w:rsid w:val="003E4CD2"/>
    <w:rsid w:val="003F0961"/>
    <w:rsid w:val="004058AB"/>
    <w:rsid w:val="00426BDE"/>
    <w:rsid w:val="00433F3E"/>
    <w:rsid w:val="0044775E"/>
    <w:rsid w:val="00484B21"/>
    <w:rsid w:val="00495B38"/>
    <w:rsid w:val="004C13FF"/>
    <w:rsid w:val="00522A54"/>
    <w:rsid w:val="00576FD0"/>
    <w:rsid w:val="00586FAD"/>
    <w:rsid w:val="00590602"/>
    <w:rsid w:val="00592DA3"/>
    <w:rsid w:val="005A519F"/>
    <w:rsid w:val="005B4383"/>
    <w:rsid w:val="006772E1"/>
    <w:rsid w:val="006D0DCB"/>
    <w:rsid w:val="006F2EB9"/>
    <w:rsid w:val="0073063D"/>
    <w:rsid w:val="007651DD"/>
    <w:rsid w:val="007928BC"/>
    <w:rsid w:val="00794472"/>
    <w:rsid w:val="007E5CB9"/>
    <w:rsid w:val="008042B9"/>
    <w:rsid w:val="00874550"/>
    <w:rsid w:val="00876603"/>
    <w:rsid w:val="00894EAD"/>
    <w:rsid w:val="008B6EF1"/>
    <w:rsid w:val="008C30B4"/>
    <w:rsid w:val="008D65C1"/>
    <w:rsid w:val="008E555D"/>
    <w:rsid w:val="008F26F5"/>
    <w:rsid w:val="00954ECB"/>
    <w:rsid w:val="009851F0"/>
    <w:rsid w:val="009D0AEB"/>
    <w:rsid w:val="009E2A2D"/>
    <w:rsid w:val="00A42839"/>
    <w:rsid w:val="00A457C3"/>
    <w:rsid w:val="00A555F3"/>
    <w:rsid w:val="00A831E4"/>
    <w:rsid w:val="00AA16DC"/>
    <w:rsid w:val="00AA28B3"/>
    <w:rsid w:val="00AB3376"/>
    <w:rsid w:val="00B83093"/>
    <w:rsid w:val="00BF0173"/>
    <w:rsid w:val="00C87537"/>
    <w:rsid w:val="00CE46A2"/>
    <w:rsid w:val="00D0238D"/>
    <w:rsid w:val="00D25F58"/>
    <w:rsid w:val="00D45C91"/>
    <w:rsid w:val="00D55DB1"/>
    <w:rsid w:val="00D62CDB"/>
    <w:rsid w:val="00D840BF"/>
    <w:rsid w:val="00EA3F66"/>
    <w:rsid w:val="00EB59BF"/>
    <w:rsid w:val="00EB6C5F"/>
    <w:rsid w:val="00ED0D35"/>
    <w:rsid w:val="00EE0029"/>
    <w:rsid w:val="00F32C09"/>
    <w:rsid w:val="00F35147"/>
    <w:rsid w:val="00FA6257"/>
    <w:rsid w:val="00FF1971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57C0"/>
  <w15:docId w15:val="{F17A7822-B884-40C9-9924-741239A0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3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A831E4"/>
    <w:pPr>
      <w:ind w:left="720"/>
      <w:contextualSpacing/>
    </w:pPr>
  </w:style>
  <w:style w:type="character" w:styleId="Hyperlink">
    <w:name w:val="Hyperlink"/>
    <w:basedOn w:val="DefaultParagraphFont"/>
    <w:unhideWhenUsed/>
    <w:rsid w:val="00447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9-4-2019-eservices-provision-seniors-55-cross-border-eregion-consul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egion.eu/seniors-eservices-guide-55-slov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vodicM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HP Inc.</cp:lastModifiedBy>
  <cp:revision>2</cp:revision>
  <dcterms:created xsi:type="dcterms:W3CDTF">2018-12-21T07:53:00Z</dcterms:created>
  <dcterms:modified xsi:type="dcterms:W3CDTF">2018-12-21T07:53:00Z</dcterms:modified>
</cp:coreProperties>
</file>