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8C" w:rsidRDefault="00D6448C" w:rsidP="002C041E">
      <w:pPr>
        <w:spacing w:after="0"/>
        <w:jc w:val="center"/>
        <w:rPr>
          <w:b/>
          <w:sz w:val="24"/>
          <w:szCs w:val="24"/>
        </w:rPr>
      </w:pPr>
      <w:r w:rsidRPr="00D6448C">
        <w:rPr>
          <w:b/>
          <w:sz w:val="24"/>
          <w:szCs w:val="24"/>
        </w:rPr>
        <w:t xml:space="preserve"> </w:t>
      </w:r>
      <w:r w:rsidR="001C3585">
        <w:rPr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818923" cy="65214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221" cy="67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p w:rsidR="001C3585" w:rsidRPr="005B1BD3" w:rsidRDefault="001C3585" w:rsidP="001C3585">
      <w:pPr>
        <w:pStyle w:val="Heading5"/>
        <w:shd w:val="clear" w:color="auto" w:fill="FFFFFF"/>
        <w:spacing w:before="0" w:beforeAutospacing="0" w:after="30" w:afterAutospacing="0"/>
        <w:jc w:val="center"/>
        <w:rPr>
          <w:rFonts w:ascii="Helvetica" w:hAnsi="Helvetica"/>
          <w:bCs w:val="0"/>
          <w:color w:val="1D2129"/>
          <w:sz w:val="25"/>
          <w:szCs w:val="21"/>
        </w:rPr>
      </w:pPr>
      <w:r w:rsidRPr="005B1BD3">
        <w:rPr>
          <w:rStyle w:val="fwb"/>
          <w:rFonts w:ascii="inherit" w:hAnsi="inherit"/>
          <w:color w:val="616770"/>
          <w:sz w:val="29"/>
          <w:szCs w:val="21"/>
        </w:rPr>
        <w:fldChar w:fldCharType="begin"/>
      </w:r>
      <w:r w:rsidRPr="005B1BD3">
        <w:rPr>
          <w:rStyle w:val="fwb"/>
          <w:rFonts w:ascii="inherit" w:hAnsi="inherit"/>
          <w:color w:val="616770"/>
          <w:sz w:val="29"/>
          <w:szCs w:val="21"/>
        </w:rPr>
        <w:instrText xml:space="preserve"> HYPERLINK "https://www.facebook.com/uni.tri.velenje/?hc_ref=ARSiND7jCXId3gq8u0Tj-Pb1zptUVlZ_LiKcj3Lz-8TZfjzR1jtAzaXaGsZNWQ1yMwo" </w:instrText>
      </w:r>
      <w:r w:rsidRPr="005B1BD3">
        <w:rPr>
          <w:rStyle w:val="fwb"/>
          <w:rFonts w:ascii="inherit" w:hAnsi="inherit"/>
          <w:color w:val="616770"/>
          <w:sz w:val="29"/>
          <w:szCs w:val="21"/>
        </w:rPr>
        <w:fldChar w:fldCharType="separate"/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Univerza</w:t>
      </w:r>
      <w:proofErr w:type="spellEnd"/>
      <w:r w:rsidRPr="005B1BD3">
        <w:rPr>
          <w:rStyle w:val="Hyperlink"/>
          <w:rFonts w:ascii="inherit" w:hAnsi="inherit"/>
          <w:color w:val="365899"/>
          <w:sz w:val="29"/>
          <w:szCs w:val="21"/>
        </w:rPr>
        <w:t xml:space="preserve"> </w:t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za</w:t>
      </w:r>
      <w:proofErr w:type="spellEnd"/>
      <w:r w:rsidRPr="005B1BD3">
        <w:rPr>
          <w:rStyle w:val="Hyperlink"/>
          <w:rFonts w:ascii="inherit" w:hAnsi="inherit"/>
          <w:color w:val="365899"/>
          <w:sz w:val="29"/>
          <w:szCs w:val="21"/>
        </w:rPr>
        <w:t xml:space="preserve"> </w:t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tretje</w:t>
      </w:r>
      <w:proofErr w:type="spellEnd"/>
      <w:r w:rsidRPr="005B1BD3">
        <w:rPr>
          <w:rStyle w:val="Hyperlink"/>
          <w:rFonts w:ascii="inherit" w:hAnsi="inherit"/>
          <w:color w:val="365899"/>
          <w:sz w:val="29"/>
          <w:szCs w:val="21"/>
        </w:rPr>
        <w:t xml:space="preserve"> </w:t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življenjsko</w:t>
      </w:r>
      <w:proofErr w:type="spellEnd"/>
      <w:r w:rsidRPr="005B1BD3">
        <w:rPr>
          <w:rStyle w:val="Hyperlink"/>
          <w:rFonts w:ascii="inherit" w:hAnsi="inherit"/>
          <w:color w:val="365899"/>
          <w:sz w:val="29"/>
          <w:szCs w:val="21"/>
        </w:rPr>
        <w:t xml:space="preserve"> </w:t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obdobje</w:t>
      </w:r>
      <w:proofErr w:type="spellEnd"/>
      <w:r w:rsidRPr="005B1BD3">
        <w:rPr>
          <w:rStyle w:val="Hyperlink"/>
          <w:rFonts w:ascii="inherit" w:hAnsi="inherit"/>
          <w:color w:val="365899"/>
          <w:sz w:val="29"/>
          <w:szCs w:val="21"/>
        </w:rPr>
        <w:t xml:space="preserve"> </w:t>
      </w:r>
      <w:proofErr w:type="spellStart"/>
      <w:r w:rsidRPr="005B1BD3">
        <w:rPr>
          <w:rStyle w:val="Hyperlink"/>
          <w:rFonts w:ascii="inherit" w:hAnsi="inherit"/>
          <w:color w:val="365899"/>
          <w:sz w:val="29"/>
          <w:szCs w:val="21"/>
        </w:rPr>
        <w:t>Velenje</w:t>
      </w:r>
      <w:proofErr w:type="spellEnd"/>
      <w:r w:rsidRPr="005B1BD3">
        <w:rPr>
          <w:rStyle w:val="fwb"/>
          <w:rFonts w:ascii="inherit" w:hAnsi="inherit"/>
          <w:color w:val="616770"/>
          <w:sz w:val="29"/>
          <w:szCs w:val="21"/>
        </w:rPr>
        <w:fldChar w:fldCharType="end"/>
      </w:r>
      <w:bookmarkEnd w:id="0"/>
    </w:p>
    <w:p w:rsidR="001C3585" w:rsidRPr="00D6448C" w:rsidRDefault="001C3585" w:rsidP="002C041E">
      <w:pPr>
        <w:spacing w:after="0"/>
        <w:jc w:val="center"/>
        <w:rPr>
          <w:b/>
          <w:sz w:val="24"/>
          <w:szCs w:val="24"/>
        </w:rPr>
      </w:pPr>
    </w:p>
    <w:p w:rsidR="00D6448C" w:rsidRDefault="00D6448C" w:rsidP="002C041E">
      <w:pPr>
        <w:spacing w:after="0"/>
        <w:jc w:val="center"/>
        <w:rPr>
          <w:b/>
          <w:sz w:val="24"/>
          <w:szCs w:val="24"/>
        </w:rPr>
      </w:pPr>
    </w:p>
    <w:p w:rsidR="002C041E" w:rsidRPr="002C041E" w:rsidRDefault="002C041E" w:rsidP="002C041E">
      <w:pPr>
        <w:spacing w:after="0"/>
        <w:jc w:val="center"/>
        <w:rPr>
          <w:b/>
          <w:sz w:val="24"/>
          <w:szCs w:val="24"/>
        </w:rPr>
      </w:pPr>
      <w:r w:rsidRPr="002C041E">
        <w:rPr>
          <w:b/>
          <w:sz w:val="24"/>
          <w:szCs w:val="24"/>
        </w:rPr>
        <w:t>Vloga univerze za tretje življenjsko obdobje pri zagotavljanju e-storitev za starejše</w:t>
      </w:r>
    </w:p>
    <w:p w:rsidR="002C041E" w:rsidRPr="002C041E" w:rsidRDefault="002C041E" w:rsidP="002C041E">
      <w:pPr>
        <w:spacing w:after="0"/>
        <w:jc w:val="center"/>
        <w:rPr>
          <w:sz w:val="24"/>
          <w:szCs w:val="24"/>
          <w:lang w:val="en-US"/>
        </w:rPr>
      </w:pPr>
      <w:r w:rsidRPr="002C041E">
        <w:rPr>
          <w:b/>
          <w:sz w:val="24"/>
          <w:szCs w:val="24"/>
          <w:lang w:val="en-US"/>
        </w:rPr>
        <w:t>The Role of Third Age University in eServices Provision for the Elderly</w:t>
      </w:r>
    </w:p>
    <w:p w:rsidR="002C041E" w:rsidRDefault="002C041E" w:rsidP="002C041E">
      <w:pPr>
        <w:spacing w:after="0"/>
        <w:jc w:val="center"/>
        <w:rPr>
          <w:sz w:val="24"/>
          <w:szCs w:val="24"/>
        </w:rPr>
      </w:pPr>
    </w:p>
    <w:p w:rsidR="002C041E" w:rsidRPr="002C041E" w:rsidRDefault="002C041E" w:rsidP="002C041E">
      <w:pPr>
        <w:spacing w:after="0"/>
        <w:jc w:val="center"/>
        <w:rPr>
          <w:sz w:val="24"/>
          <w:szCs w:val="24"/>
        </w:rPr>
      </w:pPr>
      <w:proofErr w:type="spellStart"/>
      <w:r w:rsidRPr="002C041E">
        <w:rPr>
          <w:sz w:val="24"/>
          <w:szCs w:val="24"/>
        </w:rPr>
        <w:t>M</w:t>
      </w:r>
      <w:r w:rsidR="001405F7" w:rsidRPr="002C041E">
        <w:rPr>
          <w:sz w:val="24"/>
          <w:szCs w:val="24"/>
        </w:rPr>
        <w:t>ag.Tanja</w:t>
      </w:r>
      <w:proofErr w:type="spellEnd"/>
      <w:r w:rsidR="001405F7" w:rsidRPr="002C041E">
        <w:rPr>
          <w:sz w:val="24"/>
          <w:szCs w:val="24"/>
        </w:rPr>
        <w:t xml:space="preserve"> Lesničar,</w:t>
      </w:r>
      <w:r w:rsidRPr="002C041E">
        <w:rPr>
          <w:sz w:val="24"/>
          <w:szCs w:val="24"/>
        </w:rPr>
        <w:t xml:space="preserve"> </w:t>
      </w:r>
      <w:r w:rsidR="00324553" w:rsidRPr="002C041E">
        <w:rPr>
          <w:sz w:val="24"/>
          <w:szCs w:val="24"/>
        </w:rPr>
        <w:t xml:space="preserve">članica </w:t>
      </w:r>
    </w:p>
    <w:p w:rsidR="002C041E" w:rsidRDefault="002C041E" w:rsidP="002C041E">
      <w:pPr>
        <w:spacing w:after="0"/>
        <w:jc w:val="center"/>
        <w:rPr>
          <w:sz w:val="24"/>
          <w:szCs w:val="24"/>
        </w:rPr>
      </w:pPr>
      <w:r w:rsidRPr="002C041E">
        <w:rPr>
          <w:sz w:val="24"/>
          <w:szCs w:val="24"/>
        </w:rPr>
        <w:t>Upravni odbor</w:t>
      </w:r>
      <w:r w:rsidR="00324553" w:rsidRPr="002C041E">
        <w:rPr>
          <w:sz w:val="24"/>
          <w:szCs w:val="24"/>
        </w:rPr>
        <w:t xml:space="preserve"> univerze za tretje življenjsko obdobje Velenje, </w:t>
      </w:r>
    </w:p>
    <w:p w:rsidR="00324553" w:rsidRPr="002C041E" w:rsidRDefault="00324553" w:rsidP="002C041E">
      <w:pPr>
        <w:spacing w:after="0"/>
        <w:jc w:val="center"/>
        <w:rPr>
          <w:sz w:val="24"/>
          <w:szCs w:val="24"/>
        </w:rPr>
      </w:pPr>
      <w:r w:rsidRPr="002C041E">
        <w:rPr>
          <w:sz w:val="24"/>
          <w:szCs w:val="24"/>
        </w:rPr>
        <w:t>prej vodja elektronskega poslovanja v Skupini Gorenje d.d. Velenje</w:t>
      </w:r>
    </w:p>
    <w:p w:rsidR="002C041E" w:rsidRPr="002C041E" w:rsidRDefault="002C041E" w:rsidP="002C041E">
      <w:pPr>
        <w:spacing w:after="0"/>
        <w:jc w:val="center"/>
        <w:rPr>
          <w:sz w:val="24"/>
          <w:szCs w:val="24"/>
        </w:rPr>
      </w:pPr>
      <w:hyperlink r:id="rId6" w:history="1">
        <w:r w:rsidRPr="002C041E">
          <w:rPr>
            <w:rStyle w:val="Hyperlink"/>
            <w:sz w:val="24"/>
            <w:szCs w:val="24"/>
          </w:rPr>
          <w:t>https://www.facebook.com/uni.tri.velenje</w:t>
        </w:r>
      </w:hyperlink>
      <w:r w:rsidRPr="002C041E">
        <w:rPr>
          <w:sz w:val="24"/>
          <w:szCs w:val="24"/>
        </w:rPr>
        <w:t xml:space="preserve">, </w:t>
      </w:r>
      <w:hyperlink r:id="rId7" w:history="1">
        <w:r w:rsidRPr="002C041E">
          <w:rPr>
            <w:rStyle w:val="Hyperlink"/>
            <w:sz w:val="24"/>
            <w:szCs w:val="24"/>
          </w:rPr>
          <w:t>Tanja.Lesnicar@gmail.com</w:t>
        </w:r>
      </w:hyperlink>
      <w:r w:rsidRPr="002C041E">
        <w:rPr>
          <w:sz w:val="24"/>
          <w:szCs w:val="24"/>
        </w:rPr>
        <w:t xml:space="preserve"> </w:t>
      </w:r>
    </w:p>
    <w:p w:rsidR="001405F7" w:rsidRPr="002C041E" w:rsidRDefault="001405F7" w:rsidP="001405F7">
      <w:pPr>
        <w:jc w:val="center"/>
        <w:rPr>
          <w:b/>
          <w:sz w:val="24"/>
          <w:szCs w:val="24"/>
        </w:rPr>
      </w:pPr>
      <w:r w:rsidRPr="002C041E">
        <w:rPr>
          <w:b/>
          <w:sz w:val="24"/>
          <w:szCs w:val="24"/>
        </w:rPr>
        <w:t xml:space="preserve"> </w:t>
      </w:r>
    </w:p>
    <w:p w:rsidR="0056509D" w:rsidRPr="002C041E" w:rsidRDefault="0056509D" w:rsidP="001405F7">
      <w:pPr>
        <w:rPr>
          <w:sz w:val="24"/>
          <w:szCs w:val="24"/>
        </w:rPr>
      </w:pPr>
      <w:r w:rsidRPr="002C041E">
        <w:rPr>
          <w:sz w:val="24"/>
          <w:szCs w:val="24"/>
        </w:rPr>
        <w:t>Univerza za tretje življenjsko obdobje Velenje je bila ustanovljena leta 1986 in spada med eno najstarejših v Sloveniji, ki že preko 30 let skrbi za kvalitetno izobraževanje tako imenovane 'tretje generacije'.  Razvoj tehnologije je bil v zadnjih treh desetletljih zelo hiter še posebej na področju infomacijsko-komunikacijskih tehnologij. Univerza ima okoli 460 članov, kar jo uvršča med večja tovrstna društva v Sloveniji.  Glede na dejstvo, da nas nove tehnologije spremljajo na vsakem koraku našega vsakodnevnega življenja, želimo tudi mi našim članom kar v največji meri pomagati pri uporabi novih storitev in aplikacij.</w:t>
      </w:r>
    </w:p>
    <w:p w:rsidR="0052448D" w:rsidRPr="002C041E" w:rsidRDefault="00234CEE" w:rsidP="006C2007">
      <w:pPr>
        <w:rPr>
          <w:sz w:val="24"/>
          <w:szCs w:val="24"/>
        </w:rPr>
      </w:pPr>
      <w:r w:rsidRPr="002C041E">
        <w:rPr>
          <w:sz w:val="24"/>
          <w:szCs w:val="24"/>
        </w:rPr>
        <w:t>Naši poglavitni cilji so: SPODBUJATI, RAZVIJATI, RAZISKOVATI in predvsem OMOGOČATI IZOBRAŽEVANJE STAREJŠIH ZA NJIHOV OSEBNI RAZVOJ, ZA BOLJŠANJE NJIHOVIH SOCIALNIH VLOG IN PROSTOVOLJNO SODELOVANJE V DRUŽBENEM RAZVOJU.</w:t>
      </w:r>
    </w:p>
    <w:p w:rsidR="00234CEE" w:rsidRPr="002C041E" w:rsidRDefault="00234CEE" w:rsidP="006C2007">
      <w:pPr>
        <w:rPr>
          <w:sz w:val="24"/>
          <w:szCs w:val="24"/>
        </w:rPr>
      </w:pPr>
      <w:r w:rsidRPr="002C041E">
        <w:rPr>
          <w:sz w:val="24"/>
          <w:szCs w:val="24"/>
        </w:rPr>
        <w:t>Vizija univerze je: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Podpora vseživljenjskemu učenju.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Vključiti starejše v družbo za sodelovanje v družbenem in ekonomskem razvoju skupnosti.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Spodbujati, razvijati, raziskovati in omogočiti izobraževanje za osebni razvoj, boljšanje socialnih vlog za prostovoljno sodelovanje v družbenem razvoju.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Izobraževanje približati potrebam, željam in strukturi starejših ljudi.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Vzpodbujati ustvarjalnost z novim znanjem, izdelkom, storitvijo ali javno predstavitvijo.</w:t>
      </w:r>
    </w:p>
    <w:p w:rsidR="00234CEE" w:rsidRPr="002C041E" w:rsidRDefault="00234CEE" w:rsidP="00234C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041E">
        <w:rPr>
          <w:sz w:val="24"/>
          <w:szCs w:val="24"/>
        </w:rPr>
        <w:t>Raziskovati osebne in družbene posledice izobraževanja in vplivati na javnost o pomembnosti medgeneracijskega sodelovanja in razumevanja.</w:t>
      </w:r>
    </w:p>
    <w:p w:rsidR="00234CEE" w:rsidRPr="002C041E" w:rsidRDefault="00234CEE" w:rsidP="00234CEE">
      <w:pPr>
        <w:rPr>
          <w:sz w:val="24"/>
          <w:szCs w:val="24"/>
        </w:rPr>
      </w:pPr>
      <w:r w:rsidRPr="002C041E">
        <w:rPr>
          <w:sz w:val="24"/>
          <w:szCs w:val="24"/>
        </w:rPr>
        <w:t>Vse generacije morajo dati svoj prispevek za učinkovito družbo. V sožitju generacij so skriti neizkoriščeni viri ustvarjalnega skupnega učenja, novih spoznanj, znanj, spretnosti in razumevanja. Človek najde pravo integracijo s socialnim okoljem le v delu. Zlasti v tretjem življenjskem obdobju je potreba predajanja življenjskih izkušenj mlajšim generacijam temeljna in kot taka bistven pogoj za kakovostno staranje.  S hitrim razvojem tehnolo</w:t>
      </w:r>
      <w:r w:rsidR="00C6479D">
        <w:rPr>
          <w:sz w:val="24"/>
          <w:szCs w:val="24"/>
        </w:rPr>
        <w:t>gij</w:t>
      </w:r>
      <w:r w:rsidRPr="002C041E">
        <w:rPr>
          <w:sz w:val="24"/>
          <w:szCs w:val="24"/>
        </w:rPr>
        <w:t xml:space="preserve"> pa je potrebno sodelovanje tudi v obratni smeri, da mladi s svojim znanjem in spret</w:t>
      </w:r>
      <w:r w:rsidR="00C6479D">
        <w:rPr>
          <w:sz w:val="24"/>
          <w:szCs w:val="24"/>
        </w:rPr>
        <w:t>nostmi uporabe novih tehnologij</w:t>
      </w:r>
      <w:r w:rsidRPr="002C041E">
        <w:rPr>
          <w:sz w:val="24"/>
          <w:szCs w:val="24"/>
        </w:rPr>
        <w:t xml:space="preserve"> pomagajo starejšim generacijam pridobiti ta nova znanja.</w:t>
      </w:r>
    </w:p>
    <w:p w:rsidR="0022454F" w:rsidRPr="001405F7" w:rsidRDefault="0022454F" w:rsidP="00EA4AE1"/>
    <w:sectPr w:rsidR="0022454F" w:rsidRPr="0014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200A4A55"/>
    <w:multiLevelType w:val="hybridMultilevel"/>
    <w:tmpl w:val="B0589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F7"/>
    <w:rsid w:val="00107E0C"/>
    <w:rsid w:val="001277C8"/>
    <w:rsid w:val="001405F7"/>
    <w:rsid w:val="001C3585"/>
    <w:rsid w:val="001E5FE9"/>
    <w:rsid w:val="0022454F"/>
    <w:rsid w:val="00234CEE"/>
    <w:rsid w:val="002C041E"/>
    <w:rsid w:val="00324553"/>
    <w:rsid w:val="00352ECA"/>
    <w:rsid w:val="0052448D"/>
    <w:rsid w:val="0056509D"/>
    <w:rsid w:val="005B1BD3"/>
    <w:rsid w:val="006015E9"/>
    <w:rsid w:val="006C2007"/>
    <w:rsid w:val="00A91E5F"/>
    <w:rsid w:val="00C6479D"/>
    <w:rsid w:val="00D6448C"/>
    <w:rsid w:val="00E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4B72"/>
  <w15:docId w15:val="{37A3BA9F-44E5-4D5A-8472-3E2A76A9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C3585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41E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C358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fcg">
    <w:name w:val="fcg"/>
    <w:basedOn w:val="DefaultParagraphFont"/>
    <w:rsid w:val="001C3585"/>
  </w:style>
  <w:style w:type="character" w:customStyle="1" w:styleId="fwb">
    <w:name w:val="fwb"/>
    <w:basedOn w:val="DefaultParagraphFont"/>
    <w:rsid w:val="001C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9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649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822">
                  <w:marLeft w:val="0"/>
                  <w:marRight w:val="0"/>
                  <w:marTop w:val="300"/>
                  <w:marBottom w:val="0"/>
                  <w:divBdr>
                    <w:top w:val="single" w:sz="2" w:space="0" w:color="000000"/>
                    <w:left w:val="single" w:sz="2" w:space="15" w:color="000000"/>
                    <w:bottom w:val="single" w:sz="2" w:space="0" w:color="000000"/>
                    <w:right w:val="single" w:sz="2" w:space="15" w:color="000000"/>
                  </w:divBdr>
                </w:div>
              </w:divsChild>
            </w:div>
          </w:divsChild>
        </w:div>
      </w:divsChild>
    </w:div>
    <w:div w:id="1670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951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4655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1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199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870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1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2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1923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20478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ja.Lesnic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ni.tri.velenj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HP Inc.</cp:lastModifiedBy>
  <cp:revision>2</cp:revision>
  <dcterms:created xsi:type="dcterms:W3CDTF">2018-08-14T13:49:00Z</dcterms:created>
  <dcterms:modified xsi:type="dcterms:W3CDTF">2018-08-14T13:49:00Z</dcterms:modified>
</cp:coreProperties>
</file>