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C5" w:rsidRDefault="00FF3EC5" w:rsidP="00BD6D90">
      <w:pPr>
        <w:spacing w:before="120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sl-SI" w:eastAsia="en-AU"/>
        </w:rPr>
      </w:pPr>
      <w:r w:rsidRPr="00A60CB6">
        <w:rPr>
          <w:rFonts w:ascii="Arial" w:hAnsi="Arial" w:cs="Arial"/>
          <w:noProof/>
          <w:color w:val="000000"/>
          <w:lang w:val="en-GB" w:eastAsia="en-GB"/>
        </w:rPr>
        <w:drawing>
          <wp:inline distT="0" distB="0" distL="0" distR="0" wp14:anchorId="37C7B172" wp14:editId="02EF46D2">
            <wp:extent cx="1317625" cy="1095375"/>
            <wp:effectExtent l="0" t="0" r="0" b="9525"/>
            <wp:docPr id="2" name="Slika 2" descr="C:\Users\Elča\Desktop\DFS\LOGO\logo 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ča\Desktop\DFS\LOGO\logo 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97" cy="112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D90" w:rsidRDefault="00BD6D90" w:rsidP="002029B4">
      <w:pPr>
        <w:spacing w:before="120"/>
        <w:jc w:val="center"/>
        <w:rPr>
          <w:rFonts w:ascii="Book Antiqua" w:eastAsia="Times New Roman" w:hAnsi="Book Antiqua" w:cs="Arial"/>
          <w:b/>
          <w:bCs/>
          <w:color w:val="000000"/>
          <w:szCs w:val="24"/>
          <w:lang w:val="sl-SI" w:eastAsia="en-AU"/>
        </w:rPr>
      </w:pPr>
      <w:r w:rsidRPr="002029B4">
        <w:rPr>
          <w:rFonts w:ascii="Book Antiqua" w:eastAsia="Times New Roman" w:hAnsi="Book Antiqua" w:cs="Arial"/>
          <w:b/>
          <w:bCs/>
          <w:color w:val="000000"/>
          <w:szCs w:val="24"/>
          <w:lang w:val="sl-SI" w:eastAsia="en-AU"/>
        </w:rPr>
        <w:t xml:space="preserve">Zagotavljanje e-storitev za starejše (55+) </w:t>
      </w:r>
      <w:r w:rsidR="002029B4" w:rsidRPr="002029B4">
        <w:rPr>
          <w:rFonts w:ascii="Book Antiqua" w:eastAsia="Times New Roman" w:hAnsi="Book Antiqua" w:cs="Arial"/>
          <w:b/>
          <w:bCs/>
          <w:color w:val="000000"/>
          <w:szCs w:val="24"/>
          <w:lang w:val="sl-SI" w:eastAsia="en-AU"/>
        </w:rPr>
        <w:t xml:space="preserve">z vidika </w:t>
      </w:r>
      <w:r w:rsidRPr="002029B4">
        <w:rPr>
          <w:rFonts w:ascii="Book Antiqua" w:eastAsia="Times New Roman" w:hAnsi="Book Antiqua" w:cs="Arial"/>
          <w:b/>
          <w:bCs/>
          <w:color w:val="000000"/>
          <w:szCs w:val="24"/>
          <w:lang w:val="sl-SI" w:eastAsia="en-AU"/>
        </w:rPr>
        <w:t xml:space="preserve">Združenja fizioterapevtov Slovenije </w:t>
      </w:r>
      <w:r w:rsidR="002029B4">
        <w:rPr>
          <w:rFonts w:ascii="Book Antiqua" w:eastAsia="Times New Roman" w:hAnsi="Book Antiqua" w:cs="Arial"/>
          <w:b/>
          <w:bCs/>
          <w:color w:val="000000"/>
          <w:szCs w:val="24"/>
          <w:lang w:val="sl-SI" w:eastAsia="en-AU"/>
        </w:rPr>
        <w:t>–</w:t>
      </w:r>
      <w:r w:rsidR="004F4E8C" w:rsidRPr="002029B4">
        <w:rPr>
          <w:rFonts w:ascii="Book Antiqua" w:eastAsia="Times New Roman" w:hAnsi="Book Antiqua" w:cs="Arial"/>
          <w:b/>
          <w:bCs/>
          <w:color w:val="000000"/>
          <w:szCs w:val="24"/>
          <w:lang w:val="sl-SI" w:eastAsia="en-AU"/>
        </w:rPr>
        <w:t xml:space="preserve"> ZFS</w:t>
      </w:r>
    </w:p>
    <w:p w:rsidR="002029B4" w:rsidRPr="00D52549" w:rsidRDefault="002029B4" w:rsidP="0000383E">
      <w:pPr>
        <w:spacing w:before="120"/>
        <w:jc w:val="center"/>
        <w:rPr>
          <w:rFonts w:ascii="Book Antiqua" w:eastAsia="Times New Roman" w:hAnsi="Book Antiqua" w:cs="Arial"/>
          <w:b/>
          <w:bCs/>
          <w:color w:val="000000"/>
          <w:szCs w:val="24"/>
          <w:lang w:val="en-US" w:eastAsia="en-AU"/>
        </w:rPr>
      </w:pPr>
      <w:proofErr w:type="gramStart"/>
      <w:r w:rsidRPr="00D52549">
        <w:rPr>
          <w:rFonts w:ascii="Book Antiqua" w:eastAsia="Times New Roman" w:hAnsi="Book Antiqua" w:cs="Arial"/>
          <w:b/>
          <w:bCs/>
          <w:color w:val="000000"/>
          <w:szCs w:val="24"/>
          <w:lang w:val="en-US" w:eastAsia="en-AU"/>
        </w:rPr>
        <w:t>eServices</w:t>
      </w:r>
      <w:proofErr w:type="gramEnd"/>
      <w:r w:rsidRPr="00D52549">
        <w:rPr>
          <w:rFonts w:ascii="Book Antiqua" w:eastAsia="Times New Roman" w:hAnsi="Book Antiqua" w:cs="Arial"/>
          <w:b/>
          <w:bCs/>
          <w:color w:val="000000"/>
          <w:szCs w:val="24"/>
          <w:lang w:val="en-US" w:eastAsia="en-AU"/>
        </w:rPr>
        <w:t xml:space="preserve"> Provision for the Elderly (55+) – </w:t>
      </w:r>
      <w:r w:rsidR="0000383E" w:rsidRPr="00D52549">
        <w:rPr>
          <w:rFonts w:ascii="Book Antiqua" w:eastAsia="Times New Roman" w:hAnsi="Book Antiqua" w:cs="Arial"/>
          <w:b/>
          <w:bCs/>
          <w:color w:val="000000"/>
          <w:szCs w:val="24"/>
          <w:lang w:val="en-US" w:eastAsia="en-AU"/>
        </w:rPr>
        <w:t>Slovenian Association of Physiotherapists Perspective</w:t>
      </w:r>
    </w:p>
    <w:p w:rsidR="00BD6D90" w:rsidRDefault="00BD6D90" w:rsidP="002029B4">
      <w:pPr>
        <w:pStyle w:val="NormalWeb"/>
        <w:spacing w:before="0" w:beforeAutospacing="0" w:after="0" w:afterAutospacing="0"/>
        <w:jc w:val="center"/>
        <w:rPr>
          <w:rFonts w:ascii="Book Antiqua" w:hAnsi="Book Antiqua" w:cs="Arial"/>
          <w:color w:val="000000"/>
          <w:sz w:val="22"/>
          <w:szCs w:val="22"/>
          <w:lang w:val="sl-SI"/>
        </w:rPr>
      </w:pPr>
    </w:p>
    <w:p w:rsidR="002029B4" w:rsidRDefault="002029B4" w:rsidP="002029B4">
      <w:pPr>
        <w:pStyle w:val="NormalWeb"/>
        <w:spacing w:before="0" w:beforeAutospacing="0" w:after="0" w:afterAutospacing="0"/>
        <w:jc w:val="center"/>
        <w:rPr>
          <w:rFonts w:ascii="Book Antiqua" w:hAnsi="Book Antiqua" w:cs="Arial"/>
          <w:color w:val="000000"/>
          <w:sz w:val="22"/>
          <w:szCs w:val="22"/>
          <w:lang w:val="sl-SI"/>
        </w:rPr>
      </w:pPr>
      <w:r w:rsidRPr="00E62004">
        <w:rPr>
          <w:rFonts w:ascii="Book Antiqua" w:hAnsi="Book Antiqua" w:cs="Arial"/>
          <w:color w:val="000000"/>
          <w:sz w:val="22"/>
          <w:szCs w:val="22"/>
          <w:lang w:val="sl-SI"/>
        </w:rPr>
        <w:t xml:space="preserve">Gabrijela </w:t>
      </w:r>
      <w:r>
        <w:rPr>
          <w:rFonts w:ascii="Book Antiqua" w:hAnsi="Book Antiqua" w:cs="Arial"/>
          <w:color w:val="000000"/>
          <w:sz w:val="22"/>
          <w:szCs w:val="22"/>
          <w:lang w:val="sl-SI"/>
        </w:rPr>
        <w:t>Starc, predsednica</w:t>
      </w:r>
    </w:p>
    <w:p w:rsidR="002029B4" w:rsidRDefault="002029B4" w:rsidP="002029B4">
      <w:pPr>
        <w:pStyle w:val="NormalWeb"/>
        <w:spacing w:before="0" w:beforeAutospacing="0" w:after="0" w:afterAutospacing="0"/>
        <w:jc w:val="center"/>
        <w:rPr>
          <w:rFonts w:ascii="Book Antiqua" w:hAnsi="Book Antiqua" w:cs="Arial"/>
          <w:color w:val="000000"/>
          <w:sz w:val="22"/>
          <w:szCs w:val="22"/>
          <w:lang w:val="sl-SI"/>
        </w:rPr>
      </w:pPr>
      <w:r>
        <w:rPr>
          <w:rFonts w:ascii="Book Antiqua" w:hAnsi="Book Antiqua" w:cs="Arial"/>
          <w:color w:val="000000"/>
          <w:sz w:val="22"/>
          <w:szCs w:val="22"/>
          <w:lang w:val="sl-SI"/>
        </w:rPr>
        <w:t>Združenje fizioterapevtov Slovenije, Ljubljana</w:t>
      </w:r>
    </w:p>
    <w:p w:rsidR="002029B4" w:rsidRDefault="00BE2107" w:rsidP="002029B4">
      <w:pPr>
        <w:pStyle w:val="NormalWeb"/>
        <w:spacing w:before="0" w:beforeAutospacing="0" w:after="0" w:afterAutospacing="0"/>
        <w:jc w:val="center"/>
        <w:rPr>
          <w:rFonts w:ascii="Book Antiqua" w:hAnsi="Book Antiqua" w:cs="Arial"/>
          <w:color w:val="000000"/>
          <w:sz w:val="22"/>
          <w:szCs w:val="22"/>
          <w:lang w:val="sl-SI"/>
        </w:rPr>
      </w:pPr>
      <w:hyperlink r:id="rId7" w:history="1">
        <w:r w:rsidR="002029B4" w:rsidRPr="00E55C24">
          <w:rPr>
            <w:rStyle w:val="Hyperlink"/>
            <w:rFonts w:ascii="Book Antiqua" w:hAnsi="Book Antiqua" w:cs="Arial"/>
            <w:sz w:val="22"/>
            <w:szCs w:val="22"/>
            <w:lang w:val="sl-SI"/>
          </w:rPr>
          <w:t>https://www.physio.si</w:t>
        </w:r>
      </w:hyperlink>
      <w:r w:rsidR="002029B4">
        <w:rPr>
          <w:rFonts w:ascii="Book Antiqua" w:hAnsi="Book Antiqua" w:cs="Arial"/>
          <w:color w:val="000000"/>
          <w:sz w:val="22"/>
          <w:szCs w:val="22"/>
          <w:lang w:val="sl-SI"/>
        </w:rPr>
        <w:t xml:space="preserve">, </w:t>
      </w:r>
      <w:r w:rsidR="00D52549">
        <w:rPr>
          <w:rFonts w:ascii="Book Antiqua" w:hAnsi="Book Antiqua" w:cs="Arial"/>
          <w:color w:val="000000"/>
          <w:sz w:val="22"/>
          <w:szCs w:val="22"/>
          <w:lang w:val="sl-SI"/>
        </w:rPr>
        <w:tab/>
      </w:r>
      <w:hyperlink r:id="rId8" w:history="1">
        <w:r w:rsidR="002029B4" w:rsidRPr="00E55C24">
          <w:rPr>
            <w:rStyle w:val="Hyperlink"/>
            <w:rFonts w:ascii="Book Antiqua" w:hAnsi="Book Antiqua" w:cs="Arial"/>
            <w:sz w:val="22"/>
            <w:szCs w:val="22"/>
            <w:lang w:val="sl-SI"/>
          </w:rPr>
          <w:t>Starc.Gabrijela@gmailcom</w:t>
        </w:r>
      </w:hyperlink>
    </w:p>
    <w:p w:rsidR="002029B4" w:rsidRPr="00E62004" w:rsidRDefault="002029B4" w:rsidP="00BD6D90">
      <w:pPr>
        <w:pStyle w:val="NormalWeb"/>
        <w:spacing w:before="0" w:beforeAutospacing="0" w:after="0" w:afterAutospacing="0"/>
        <w:jc w:val="center"/>
        <w:rPr>
          <w:rFonts w:ascii="Book Antiqua" w:hAnsi="Book Antiqua" w:cs="Arial"/>
          <w:color w:val="000000"/>
          <w:sz w:val="22"/>
          <w:szCs w:val="22"/>
          <w:lang w:val="sl-SI"/>
        </w:rPr>
      </w:pPr>
    </w:p>
    <w:p w:rsidR="00BD6D90" w:rsidRPr="00E62004" w:rsidRDefault="00BD6D90" w:rsidP="00874410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Book Antiqua" w:hAnsi="Book Antiqua" w:cs="Times New Roman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Združenj</w:t>
      </w:r>
      <w:r w:rsidR="00A57E25">
        <w:rPr>
          <w:rFonts w:ascii="Book Antiqua" w:hAnsi="Book Antiqua"/>
          <w:bCs/>
          <w:color w:val="000000"/>
          <w:sz w:val="22"/>
          <w:szCs w:val="22"/>
          <w:lang w:val="sl-SI"/>
        </w:rPr>
        <w:t>e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fizioterapevtov Slovenije (ZFS) je </w:t>
      </w:r>
      <w:r w:rsidR="00A57E25"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trenutno 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edina delujoča strokovna profesionalna organizacija fizioterapevtov v Sloveniji. Ustanovljeno je bilo l</w:t>
      </w:r>
      <w:r w:rsidR="001F06B2">
        <w:rPr>
          <w:rFonts w:ascii="Book Antiqua" w:hAnsi="Book Antiqua"/>
          <w:bCs/>
          <w:color w:val="000000"/>
          <w:sz w:val="22"/>
          <w:szCs w:val="22"/>
          <w:lang w:val="sl-SI"/>
        </w:rPr>
        <w:t>eta 1954 in združuje 60% od okoli 13</w:t>
      </w:r>
      <w:r w:rsidR="00584EDD">
        <w:rPr>
          <w:rFonts w:ascii="Book Antiqua" w:hAnsi="Book Antiqua"/>
          <w:bCs/>
          <w:color w:val="000000"/>
          <w:sz w:val="22"/>
          <w:szCs w:val="22"/>
          <w:lang w:val="sl-SI"/>
        </w:rPr>
        <w:t>5</w:t>
      </w:r>
      <w:r w:rsidR="001F06B2">
        <w:rPr>
          <w:rFonts w:ascii="Book Antiqua" w:hAnsi="Book Antiqua"/>
          <w:bCs/>
          <w:color w:val="000000"/>
          <w:sz w:val="22"/>
          <w:szCs w:val="22"/>
          <w:lang w:val="sl-SI"/>
        </w:rPr>
        <w:t>0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aktivnih fizioterapevtov. </w:t>
      </w:r>
      <w:r w:rsidR="00584EDD">
        <w:rPr>
          <w:rFonts w:ascii="Book Antiqua" w:hAnsi="Book Antiqua"/>
          <w:bCs/>
          <w:color w:val="000000"/>
          <w:sz w:val="22"/>
          <w:szCs w:val="22"/>
          <w:lang w:val="sl-SI"/>
        </w:rPr>
        <w:t>Od leta 1995 smo</w:t>
      </w:r>
      <w:r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enakopravna država članica Svetov</w:t>
      </w:r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ne zveze za fizioterapijo </w:t>
      </w:r>
      <w:r w:rsidR="00584EDD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(</w:t>
      </w:r>
      <w:proofErr w:type="spellStart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World</w:t>
      </w:r>
      <w:proofErr w:type="spellEnd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</w:t>
      </w:r>
      <w:proofErr w:type="spellStart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Confederation</w:t>
      </w:r>
      <w:proofErr w:type="spellEnd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</w:t>
      </w:r>
      <w:proofErr w:type="spellStart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for</w:t>
      </w:r>
      <w:proofErr w:type="spellEnd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</w:t>
      </w:r>
      <w:proofErr w:type="spellStart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Physical</w:t>
      </w:r>
      <w:proofErr w:type="spellEnd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</w:t>
      </w:r>
      <w:proofErr w:type="spellStart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Therapy</w:t>
      </w:r>
      <w:proofErr w:type="spellEnd"/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-WCPT</w:t>
      </w:r>
      <w:r w:rsidR="00874410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,</w:t>
      </w:r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</w:t>
      </w:r>
      <w:hyperlink r:id="rId9" w:history="1">
        <w:r w:rsidR="00584EDD" w:rsidRPr="00EC6502">
          <w:rPr>
            <w:rStyle w:val="Hyperlink"/>
            <w:rFonts w:ascii="Book Antiqua" w:hAnsi="Book Antiqua" w:cs="Times New Roman"/>
            <w:bCs/>
            <w:sz w:val="22"/>
            <w:szCs w:val="22"/>
            <w:lang w:val="sl-SI"/>
          </w:rPr>
          <w:t>http://www.wcpt.org</w:t>
        </w:r>
      </w:hyperlink>
      <w:r w:rsidR="001F06B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), </w:t>
      </w:r>
      <w:r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ki združuje 109 držav</w:t>
      </w:r>
      <w:r w:rsidR="003C1412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in </w:t>
      </w:r>
      <w:r w:rsidR="00584EDD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zastopa okoli 450.000 fizioterapevtov</w:t>
      </w:r>
      <w:r w:rsidR="004F4E8C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po celem svetu</w:t>
      </w:r>
      <w:r w:rsidR="00584EDD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. Istočasno smo tudi člani evropske regije -</w:t>
      </w:r>
      <w:r w:rsidR="00584EDD">
        <w:rPr>
          <w:rFonts w:ascii="Book Antiqua" w:hAnsi="Book Antiqua" w:cs="Times New Roman"/>
          <w:sz w:val="22"/>
          <w:szCs w:val="22"/>
          <w:lang w:val="sl-SI"/>
        </w:rPr>
        <w:t xml:space="preserve"> </w:t>
      </w:r>
      <w:r w:rsidR="003C1412"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E</w:t>
      </w:r>
      <w:r w:rsidR="003C1412" w:rsidRPr="00E62004">
        <w:rPr>
          <w:rFonts w:ascii="Book Antiqua" w:hAnsi="Book Antiqua" w:cs="Times New Roman"/>
          <w:sz w:val="22"/>
          <w:szCs w:val="22"/>
          <w:lang w:val="sl-SI"/>
        </w:rPr>
        <w:t>R</w:t>
      </w:r>
      <w:r w:rsidR="003C1412">
        <w:rPr>
          <w:rFonts w:ascii="Book Antiqua" w:hAnsi="Book Antiqua" w:cs="Times New Roman"/>
          <w:sz w:val="22"/>
          <w:szCs w:val="22"/>
          <w:lang w:val="sl-SI"/>
        </w:rPr>
        <w:t>-</w:t>
      </w:r>
      <w:r w:rsidR="003C1412"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W</w:t>
      </w:r>
      <w:r w:rsidR="003C1412" w:rsidRPr="00E62004">
        <w:rPr>
          <w:rFonts w:ascii="Book Antiqua" w:hAnsi="Book Antiqua" w:cs="Times New Roman"/>
          <w:sz w:val="22"/>
          <w:szCs w:val="22"/>
          <w:lang w:val="sl-SI"/>
        </w:rPr>
        <w:t>C</w:t>
      </w:r>
      <w:r w:rsidR="003C1412"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P</w:t>
      </w:r>
      <w:r w:rsidR="003C1412" w:rsidRPr="00E62004">
        <w:rPr>
          <w:rFonts w:ascii="Book Antiqua" w:hAnsi="Book Antiqua" w:cs="Times New Roman"/>
          <w:sz w:val="22"/>
          <w:szCs w:val="22"/>
          <w:lang w:val="sl-SI"/>
        </w:rPr>
        <w:t>T</w:t>
      </w:r>
      <w:r w:rsidR="001F06B2">
        <w:rPr>
          <w:rFonts w:ascii="Book Antiqua" w:hAnsi="Book Antiqua" w:cs="Times New Roman"/>
          <w:sz w:val="22"/>
          <w:szCs w:val="22"/>
          <w:lang w:val="sl-SI"/>
        </w:rPr>
        <w:t xml:space="preserve"> </w:t>
      </w:r>
      <w:r w:rsidR="00874410">
        <w:rPr>
          <w:rFonts w:ascii="Book Antiqua" w:hAnsi="Book Antiqua" w:cs="Times New Roman"/>
          <w:sz w:val="22"/>
          <w:szCs w:val="22"/>
          <w:lang w:val="sl-SI"/>
        </w:rPr>
        <w:t>(</w:t>
      </w:r>
      <w:hyperlink r:id="rId10" w:history="1">
        <w:r w:rsidR="00FF3EC5" w:rsidRPr="00EC6502">
          <w:rPr>
            <w:rStyle w:val="Hyperlink"/>
            <w:rFonts w:ascii="Book Antiqua" w:hAnsi="Book Antiqua" w:cs="Times New Roman"/>
            <w:sz w:val="22"/>
            <w:szCs w:val="22"/>
            <w:lang w:val="sl-SI"/>
          </w:rPr>
          <w:t>http://www.erwcpt.eu</w:t>
        </w:r>
      </w:hyperlink>
      <w:r w:rsidR="00FF3EC5">
        <w:rPr>
          <w:rFonts w:ascii="Book Antiqua" w:hAnsi="Book Antiqua" w:cs="Times New Roman"/>
          <w:sz w:val="22"/>
          <w:szCs w:val="22"/>
          <w:lang w:val="sl-SI"/>
        </w:rPr>
        <w:t>)</w:t>
      </w:r>
      <w:r w:rsidR="00584EDD">
        <w:rPr>
          <w:rFonts w:ascii="Book Antiqua" w:hAnsi="Book Antiqua" w:cs="Times New Roman"/>
          <w:sz w:val="22"/>
          <w:szCs w:val="22"/>
          <w:lang w:val="sl-SI"/>
        </w:rPr>
        <w:t>, ki zastopa 39 držav Evrope in je</w:t>
      </w:r>
      <w:r w:rsidR="003C1412">
        <w:rPr>
          <w:rFonts w:ascii="Book Antiqua" w:hAnsi="Book Antiqua" w:cs="Times New Roman"/>
          <w:sz w:val="22"/>
          <w:szCs w:val="22"/>
          <w:lang w:val="sl-SI"/>
        </w:rPr>
        <w:t xml:space="preserve"> ene od petih</w:t>
      </w:r>
      <w:r w:rsidRPr="00E62004">
        <w:rPr>
          <w:rFonts w:ascii="Book Antiqua" w:hAnsi="Book Antiqua" w:cs="Times New Roman"/>
          <w:spacing w:val="3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svetovnih</w:t>
      </w:r>
      <w:r w:rsidRPr="00E62004">
        <w:rPr>
          <w:rFonts w:ascii="Book Antiqua" w:hAnsi="Book Antiqua" w:cs="Times New Roman"/>
          <w:spacing w:val="3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re</w:t>
      </w:r>
      <w:r w:rsidRPr="00E62004">
        <w:rPr>
          <w:rFonts w:ascii="Book Antiqua" w:hAnsi="Book Antiqua" w:cs="Times New Roman"/>
          <w:spacing w:val="-2"/>
          <w:sz w:val="22"/>
          <w:szCs w:val="22"/>
          <w:lang w:val="sl-SI"/>
        </w:rPr>
        <w:t>g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i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j</w:t>
      </w:r>
      <w:r w:rsidR="003C1412">
        <w:rPr>
          <w:rFonts w:ascii="Book Antiqua" w:hAnsi="Book Antiqua" w:cs="Times New Roman"/>
          <w:spacing w:val="1"/>
          <w:sz w:val="22"/>
          <w:szCs w:val="22"/>
          <w:lang w:val="sl-SI"/>
        </w:rPr>
        <w:t xml:space="preserve"> </w:t>
      </w:r>
      <w:r w:rsidR="003C1412"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WCPT</w:t>
      </w:r>
      <w:r w:rsidR="00A57E25">
        <w:rPr>
          <w:rFonts w:ascii="Book Antiqua" w:hAnsi="Book Antiqua" w:cs="Times New Roman"/>
          <w:spacing w:val="1"/>
          <w:sz w:val="22"/>
          <w:szCs w:val="22"/>
          <w:lang w:val="sl-SI"/>
        </w:rPr>
        <w:t xml:space="preserve">. </w:t>
      </w:r>
    </w:p>
    <w:p w:rsidR="00BD6D90" w:rsidRPr="00E62004" w:rsidRDefault="00BD6D90" w:rsidP="00874410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Book Antiqua" w:hAnsi="Book Antiqua" w:cs="Times New Roman"/>
          <w:sz w:val="22"/>
          <w:szCs w:val="22"/>
          <w:lang w:val="sl-SI"/>
        </w:rPr>
      </w:pPr>
      <w:r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Stroka se </w:t>
      </w:r>
      <w:r w:rsidR="003C1412"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globalno </w:t>
      </w:r>
      <w:r w:rsidR="00FF3EC5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>in posledično tudi nacionalno</w:t>
      </w:r>
      <w:r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 za</w:t>
      </w:r>
      <w:r w:rsidRPr="00E62004">
        <w:rPr>
          <w:rFonts w:ascii="Book Antiqua" w:hAnsi="Book Antiqua" w:cs="Times New Roman"/>
          <w:color w:val="222222"/>
          <w:sz w:val="22"/>
          <w:szCs w:val="22"/>
          <w:lang w:val="sl-SI"/>
        </w:rPr>
        <w:t xml:space="preserve">vzema </w:t>
      </w:r>
      <w:r w:rsidRPr="00E62004">
        <w:rPr>
          <w:rFonts w:ascii="Book Antiqua" w:eastAsia="Times New Roman" w:hAnsi="Book Antiqua" w:cs="Times New Roman"/>
          <w:color w:val="222222"/>
          <w:sz w:val="22"/>
          <w:szCs w:val="22"/>
          <w:lang w:val="sl-SI" w:eastAsia="en-AU"/>
        </w:rPr>
        <w:t>za visoke standarde</w:t>
      </w:r>
      <w:r w:rsidR="00F4043A">
        <w:rPr>
          <w:rFonts w:ascii="Book Antiqua" w:eastAsia="Times New Roman" w:hAnsi="Book Antiqua" w:cs="Times New Roman"/>
          <w:color w:val="222222"/>
          <w:sz w:val="22"/>
          <w:szCs w:val="22"/>
          <w:lang w:val="sl-SI" w:eastAsia="en-AU"/>
        </w:rPr>
        <w:t xml:space="preserve"> prakse, izobraževanja</w:t>
      </w:r>
      <w:r w:rsidR="004F4E8C">
        <w:rPr>
          <w:rFonts w:ascii="Book Antiqua" w:eastAsia="Times New Roman" w:hAnsi="Book Antiqua" w:cs="Times New Roman"/>
          <w:color w:val="222222"/>
          <w:sz w:val="22"/>
          <w:szCs w:val="22"/>
          <w:lang w:val="sl-SI" w:eastAsia="en-AU"/>
        </w:rPr>
        <w:t xml:space="preserve"> in</w:t>
      </w:r>
      <w:r w:rsidR="00F4043A">
        <w:rPr>
          <w:rFonts w:ascii="Book Antiqua" w:eastAsia="Times New Roman" w:hAnsi="Book Antiqua" w:cs="Times New Roman"/>
          <w:color w:val="222222"/>
          <w:sz w:val="22"/>
          <w:szCs w:val="22"/>
          <w:lang w:val="sl-SI" w:eastAsia="en-AU"/>
        </w:rPr>
        <w:t xml:space="preserve"> raziskovanja</w:t>
      </w:r>
      <w:r w:rsidRPr="00E62004">
        <w:rPr>
          <w:rFonts w:ascii="Book Antiqua" w:eastAsia="Times New Roman" w:hAnsi="Book Antiqua" w:cs="Times New Roman"/>
          <w:color w:val="222222"/>
          <w:sz w:val="22"/>
          <w:szCs w:val="22"/>
          <w:lang w:val="sl-SI" w:eastAsia="en-AU"/>
        </w:rPr>
        <w:t>. Velik poudarek daje</w:t>
      </w:r>
      <w:r w:rsidRPr="00E62004">
        <w:rPr>
          <w:rFonts w:ascii="Book Antiqua" w:hAnsi="Book Antiqua" w:cs="Times New Roman"/>
          <w:color w:val="222222"/>
          <w:sz w:val="22"/>
          <w:szCs w:val="22"/>
          <w:lang w:val="sl-SI"/>
        </w:rPr>
        <w:t>mo</w:t>
      </w:r>
      <w:r w:rsidRPr="00E62004">
        <w:rPr>
          <w:rFonts w:ascii="Book Antiqua" w:eastAsia="Times New Roman" w:hAnsi="Book Antiqua" w:cs="Times New Roman"/>
          <w:color w:val="222222"/>
          <w:sz w:val="22"/>
          <w:szCs w:val="22"/>
          <w:lang w:val="sl-SI" w:eastAsia="en-AU"/>
        </w:rPr>
        <w:t xml:space="preserve"> izmenjavi</w:t>
      </w:r>
      <w:r w:rsidRPr="00E62004">
        <w:rPr>
          <w:rFonts w:ascii="Book Antiqua" w:hAnsi="Book Antiqua" w:cs="Times New Roman"/>
          <w:color w:val="222222"/>
          <w:sz w:val="22"/>
          <w:szCs w:val="22"/>
          <w:lang w:val="sl-SI"/>
        </w:rPr>
        <w:t xml:space="preserve"> mednarodnih informacij, povezovanju z ostalimi zdravstvenimi in sorodnimi organizacijami ter timskemu pristopu osredotočenem na posameznika.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Z</w:t>
      </w:r>
      <w:r w:rsidRPr="00E62004">
        <w:rPr>
          <w:rFonts w:ascii="Book Antiqua" w:hAnsi="Book Antiqua" w:cs="Times New Roman"/>
          <w:spacing w:val="-2"/>
          <w:sz w:val="22"/>
          <w:szCs w:val="22"/>
          <w:lang w:val="sl-SI"/>
        </w:rPr>
        <w:t>F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S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d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e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lu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j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e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na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pod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r</w:t>
      </w:r>
      <w:r w:rsidRPr="00E62004">
        <w:rPr>
          <w:rFonts w:ascii="Book Antiqua" w:hAnsi="Book Antiqua" w:cs="Times New Roman"/>
          <w:spacing w:val="2"/>
          <w:sz w:val="22"/>
          <w:szCs w:val="22"/>
          <w:lang w:val="sl-SI"/>
        </w:rPr>
        <w:t>o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č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ju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 xml:space="preserve"> c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e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le S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l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ov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e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ni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j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e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 xml:space="preserve"> v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 xml:space="preserve">8 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re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gio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n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al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n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ih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e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n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o</w:t>
      </w:r>
      <w:r w:rsidRPr="00E62004">
        <w:rPr>
          <w:rFonts w:ascii="Book Antiqua" w:hAnsi="Book Antiqua" w:cs="Times New Roman"/>
          <w:spacing w:val="1"/>
          <w:sz w:val="22"/>
          <w:szCs w:val="22"/>
          <w:lang w:val="sl-SI"/>
        </w:rPr>
        <w:t>t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>a</w:t>
      </w:r>
      <w:r w:rsidRPr="00E62004">
        <w:rPr>
          <w:rFonts w:ascii="Book Antiqua" w:hAnsi="Book Antiqua" w:cs="Times New Roman"/>
          <w:spacing w:val="-1"/>
          <w:sz w:val="22"/>
          <w:szCs w:val="22"/>
          <w:lang w:val="sl-SI"/>
        </w:rPr>
        <w:t>h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 xml:space="preserve"> in v ok</w:t>
      </w:r>
      <w:r w:rsidR="00FF3EC5">
        <w:rPr>
          <w:rFonts w:ascii="Book Antiqua" w:hAnsi="Book Antiqua" w:cs="Times New Roman"/>
          <w:sz w:val="22"/>
          <w:szCs w:val="22"/>
          <w:lang w:val="sl-SI"/>
        </w:rPr>
        <w:t>viru 12 interesnih področjih oz.</w:t>
      </w:r>
      <w:r w:rsidR="00874410">
        <w:rPr>
          <w:rFonts w:ascii="Book Antiqua" w:hAnsi="Book Antiqua" w:cs="Times New Roman"/>
          <w:sz w:val="22"/>
          <w:szCs w:val="22"/>
          <w:lang w:val="sl-SI"/>
        </w:rPr>
        <w:t xml:space="preserve"> sekcij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 xml:space="preserve">. V taki obliki deluje tudi </w:t>
      </w:r>
      <w:r w:rsidRPr="00E62004">
        <w:rPr>
          <w:rFonts w:ascii="Book Antiqua" w:hAnsi="Book Antiqua" w:cs="Times New Roman"/>
          <w:b/>
          <w:sz w:val="22"/>
          <w:szCs w:val="22"/>
          <w:lang w:val="sl-SI"/>
        </w:rPr>
        <w:t>Sekcija fizioterapevtov v geriatriji</w:t>
      </w:r>
      <w:r w:rsidRPr="00E62004">
        <w:rPr>
          <w:rFonts w:ascii="Book Antiqua" w:hAnsi="Book Antiqua" w:cs="Times New Roman"/>
          <w:sz w:val="22"/>
          <w:szCs w:val="22"/>
          <w:lang w:val="sl-SI"/>
        </w:rPr>
        <w:t xml:space="preserve">, ki se zaveda, da so starejši posebna in drugačna skupina prebivalstva, ki potrebuje posebno skrb in drugačno fizioterapevtsko obravnavo. </w:t>
      </w:r>
    </w:p>
    <w:p w:rsidR="00BD6D90" w:rsidRPr="00E62004" w:rsidRDefault="00BD6D90" w:rsidP="00874410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Book Antiqua" w:eastAsia="Times New Roman" w:hAnsi="Book Antiqua" w:cs="Helvetica"/>
          <w:sz w:val="22"/>
          <w:szCs w:val="22"/>
          <w:lang w:val="sl-SI" w:eastAsia="en-AU"/>
        </w:rPr>
      </w:pPr>
      <w:r w:rsidRPr="00E62004">
        <w:rPr>
          <w:rFonts w:ascii="Book Antiqua" w:hAnsi="Book Antiqua" w:cs="Times New Roman"/>
          <w:color w:val="000000"/>
          <w:sz w:val="22"/>
          <w:szCs w:val="22"/>
          <w:lang w:val="sl-SI"/>
        </w:rPr>
        <w:t>Ke</w:t>
      </w:r>
      <w:r w:rsidR="00BE2107">
        <w:rPr>
          <w:rFonts w:ascii="Book Antiqua" w:hAnsi="Book Antiqua" w:cs="Times New Roman"/>
          <w:color w:val="000000"/>
          <w:sz w:val="22"/>
          <w:szCs w:val="22"/>
          <w:lang w:val="sl-SI"/>
        </w:rPr>
        <w:t>r je zagotavljanje e-storitev s</w:t>
      </w:r>
      <w:bookmarkStart w:id="0" w:name="_GoBack"/>
      <w:bookmarkEnd w:id="0"/>
      <w:r w:rsidRPr="00E62004">
        <w:rPr>
          <w:rFonts w:ascii="Book Antiqua" w:hAnsi="Book Antiqua" w:cs="Times New Roman"/>
          <w:color w:val="000000"/>
          <w:sz w:val="22"/>
          <w:szCs w:val="22"/>
          <w:lang w:val="sl-SI"/>
        </w:rPr>
        <w:t xml:space="preserve"> področja fizioterapevtske dejavnosti v razvitem svetu že stalnica, se z veseljem pridružujemo slovenski ideji</w:t>
      </w:r>
      <w:r w:rsidRPr="00E62004">
        <w:rPr>
          <w:rFonts w:ascii="Book Antiqua" w:hAnsi="Book Antiqua" w:cs="Times New Roman"/>
          <w:b/>
          <w:bCs/>
          <w:color w:val="000000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 w:cs="Times New Roman"/>
          <w:bCs/>
          <w:color w:val="000000"/>
          <w:sz w:val="22"/>
          <w:szCs w:val="22"/>
          <w:lang w:val="sl-SI"/>
        </w:rPr>
        <w:t xml:space="preserve">»Čezmejno zagotavljanje e-storitev za starejše (55+)«. </w:t>
      </w:r>
      <w:r w:rsidRPr="00E62004">
        <w:rPr>
          <w:rFonts w:ascii="Book Antiqua" w:hAnsi="Book Antiqua" w:cs="Times New Roman"/>
          <w:color w:val="000000"/>
          <w:sz w:val="22"/>
          <w:szCs w:val="22"/>
          <w:lang w:val="sl-SI"/>
        </w:rPr>
        <w:t>Fizioterape</w:t>
      </w:r>
      <w:r w:rsidRPr="00E62004">
        <w:rPr>
          <w:rFonts w:ascii="Book Antiqua" w:eastAsia="Times New Roman" w:hAnsi="Book Antiqua" w:cs="Helvetica"/>
          <w:sz w:val="22"/>
          <w:szCs w:val="22"/>
          <w:lang w:val="sl-SI" w:eastAsia="en-AU"/>
        </w:rPr>
        <w:t>vtska stroka se bo v bodoče prilagodila novim potrebam starajoče se populacije, kar zahteva drugačne pristope, nač</w:t>
      </w:r>
      <w:r w:rsidR="00874410">
        <w:rPr>
          <w:rFonts w:ascii="Book Antiqua" w:eastAsia="Times New Roman" w:hAnsi="Book Antiqua" w:cs="Helvetica"/>
          <w:sz w:val="22"/>
          <w:szCs w:val="22"/>
          <w:lang w:val="sl-SI" w:eastAsia="en-AU"/>
        </w:rPr>
        <w:t>ine dela in razmišljanja, kot</w:t>
      </w:r>
      <w:r w:rsidRPr="00E62004">
        <w:rPr>
          <w:rFonts w:ascii="Book Antiqua" w:eastAsia="Times New Roman" w:hAnsi="Book Antiqua" w:cs="Helvetica"/>
          <w:sz w:val="22"/>
          <w:szCs w:val="22"/>
          <w:lang w:val="sl-SI" w:eastAsia="en-AU"/>
        </w:rPr>
        <w:t xml:space="preserve"> npr. e-storitve.  </w:t>
      </w:r>
    </w:p>
    <w:p w:rsidR="00BD6D90" w:rsidRDefault="00BD6D90" w:rsidP="00874410">
      <w:pPr>
        <w:shd w:val="clear" w:color="auto" w:fill="FFFFFF"/>
        <w:spacing w:line="276" w:lineRule="auto"/>
        <w:ind w:firstLine="360"/>
        <w:jc w:val="both"/>
        <w:textAlignment w:val="baseline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Za dvig zdravstvene pismenosti in kakovostnejše podlage za bodoče odlo</w:t>
      </w:r>
      <w:r w:rsidR="00874410">
        <w:rPr>
          <w:rFonts w:ascii="Book Antiqua" w:hAnsi="Book Antiqua"/>
          <w:bCs/>
          <w:color w:val="000000"/>
          <w:sz w:val="22"/>
          <w:szCs w:val="22"/>
          <w:lang w:val="sl-SI"/>
        </w:rPr>
        <w:t>čitve pri postopkih zdravljenja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lahko že sedaj na spletni strani ZFS</w:t>
      </w:r>
      <w:r w:rsidR="00874410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(</w:t>
      </w:r>
      <w:hyperlink r:id="rId11" w:history="1">
        <w:r w:rsidR="001F06B2" w:rsidRPr="00EC6502">
          <w:rPr>
            <w:rStyle w:val="Hyperlink"/>
            <w:rFonts w:ascii="Book Antiqua" w:hAnsi="Book Antiqua"/>
            <w:bCs/>
            <w:sz w:val="22"/>
            <w:szCs w:val="22"/>
            <w:lang w:val="sl-SI"/>
          </w:rPr>
          <w:t>http://www.physio.si</w:t>
        </w:r>
      </w:hyperlink>
      <w:r w:rsidR="001F06B2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) 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pod poglavjem »</w:t>
      </w:r>
      <w:r w:rsidRPr="00E62004">
        <w:rPr>
          <w:rFonts w:ascii="Book Antiqua" w:hAnsi="Book Antiqua"/>
          <w:bCs/>
          <w:i/>
          <w:color w:val="000000"/>
          <w:sz w:val="22"/>
          <w:szCs w:val="22"/>
          <w:lang w:val="sl-SI"/>
        </w:rPr>
        <w:t xml:space="preserve">za paciente« 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najdete zanimive informacije:</w:t>
      </w:r>
    </w:p>
    <w:p w:rsidR="00874410" w:rsidRPr="00E62004" w:rsidRDefault="00874410" w:rsidP="00BD6D90">
      <w:pPr>
        <w:shd w:val="clear" w:color="auto" w:fill="FFFFFF"/>
        <w:spacing w:line="276" w:lineRule="auto"/>
        <w:jc w:val="both"/>
        <w:textAlignment w:val="baseline"/>
        <w:rPr>
          <w:rFonts w:ascii="Book Antiqua" w:hAnsi="Book Antiqua"/>
          <w:bCs/>
          <w:color w:val="000000"/>
          <w:sz w:val="22"/>
          <w:szCs w:val="22"/>
          <w:lang w:val="sl-SI"/>
        </w:rPr>
      </w:pPr>
    </w:p>
    <w:p w:rsidR="00BD6D90" w:rsidRPr="00874410" w:rsidRDefault="00BD6D90" w:rsidP="00874410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874410">
        <w:rPr>
          <w:rFonts w:ascii="Book Antiqua" w:hAnsi="Book Antiqua"/>
          <w:bCs/>
          <w:color w:val="000000"/>
          <w:sz w:val="22"/>
          <w:szCs w:val="22"/>
          <w:lang w:val="sl-SI"/>
        </w:rPr>
        <w:t>Opis poklica fizioterapevt.</w:t>
      </w:r>
    </w:p>
    <w:p w:rsidR="00BD6D90" w:rsidRPr="00874410" w:rsidRDefault="00BD6D90" w:rsidP="00874410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874410">
        <w:rPr>
          <w:rFonts w:ascii="Book Antiqua" w:hAnsi="Book Antiqua"/>
          <w:bCs/>
          <w:color w:val="000000"/>
          <w:sz w:val="22"/>
          <w:szCs w:val="22"/>
          <w:lang w:val="sl-SI"/>
        </w:rPr>
        <w:t>Kako do fizioterapevta?</w:t>
      </w:r>
    </w:p>
    <w:p w:rsidR="00BD6D90" w:rsidRPr="00874410" w:rsidRDefault="00BD6D90" w:rsidP="00874410">
      <w:pPr>
        <w:pStyle w:val="ListParagraph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874410">
        <w:rPr>
          <w:rFonts w:ascii="Book Antiqua" w:hAnsi="Book Antiqua"/>
          <w:bCs/>
          <w:color w:val="000000"/>
          <w:sz w:val="22"/>
          <w:szCs w:val="22"/>
          <w:lang w:val="sl-SI"/>
        </w:rPr>
        <w:t>Kaj pomeni posredni in kaj neposredni dostop do fizioterapije?</w:t>
      </w:r>
    </w:p>
    <w:p w:rsidR="00BD6D90" w:rsidRPr="00E62004" w:rsidRDefault="00BD6D90" w:rsidP="008744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Kakšnemu etičnemu kodeksu so zavezani fizioterapevti?</w:t>
      </w:r>
    </w:p>
    <w:p w:rsidR="00BD6D90" w:rsidRPr="00E62004" w:rsidRDefault="00BD6D90" w:rsidP="008744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Kakšni so temeljni standardi fizioterapevtske stroke?</w:t>
      </w:r>
    </w:p>
    <w:p w:rsidR="00BD6D90" w:rsidRPr="00E62004" w:rsidRDefault="00BD6D90" w:rsidP="008744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Kdo se lahko naziva »fizioterapevt«?</w:t>
      </w:r>
    </w:p>
    <w:p w:rsidR="00BD6D90" w:rsidRPr="00E62004" w:rsidRDefault="00BD6D90" w:rsidP="008744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Kako poteka fizioterapevtski pregled in fizioterapevtska obravnava, ki mu sledi?</w:t>
      </w:r>
    </w:p>
    <w:p w:rsidR="00BD6D90" w:rsidRDefault="00BD6D90" w:rsidP="008744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2"/>
          <w:szCs w:val="22"/>
          <w:lang w:val="sl-SI"/>
        </w:rPr>
      </w:pP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»Fizioterapija in duševno zdravje« - 8.</w:t>
      </w:r>
      <w:r w:rsidR="00874410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september 2018</w:t>
      </w:r>
      <w:r w:rsidR="00874410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>- svetovni dan fizioterapije</w:t>
      </w:r>
      <w:r w:rsidR="00D42D1F">
        <w:rPr>
          <w:rFonts w:ascii="Book Antiqua" w:hAnsi="Book Antiqua"/>
          <w:bCs/>
          <w:color w:val="000000"/>
          <w:sz w:val="22"/>
          <w:szCs w:val="22"/>
          <w:lang w:val="sl-SI"/>
        </w:rPr>
        <w:t>.</w:t>
      </w:r>
      <w:r w:rsidRPr="00E62004">
        <w:rPr>
          <w:rFonts w:ascii="Book Antiqua" w:hAnsi="Book Antiqua"/>
          <w:bCs/>
          <w:color w:val="000000"/>
          <w:sz w:val="22"/>
          <w:szCs w:val="22"/>
          <w:lang w:val="sl-SI"/>
        </w:rPr>
        <w:t xml:space="preserve"> </w:t>
      </w:r>
    </w:p>
    <w:p w:rsidR="00FF3EC5" w:rsidRPr="00E62004" w:rsidRDefault="00FF3EC5" w:rsidP="00BD6D90">
      <w:pPr>
        <w:pStyle w:val="NormalWeb"/>
        <w:spacing w:before="0" w:beforeAutospacing="0" w:after="0" w:afterAutospacing="0"/>
        <w:jc w:val="both"/>
        <w:rPr>
          <w:rFonts w:ascii="Book Antiqua" w:hAnsi="Book Antiqua"/>
          <w:bCs/>
          <w:color w:val="000000"/>
          <w:sz w:val="22"/>
          <w:szCs w:val="22"/>
          <w:lang w:val="sl-SI"/>
        </w:rPr>
      </w:pPr>
    </w:p>
    <w:p w:rsidR="00FF3EC5" w:rsidRPr="00874410" w:rsidRDefault="00BD6D90" w:rsidP="00874410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  <w:lang w:val="sl-SI"/>
        </w:rPr>
      </w:pPr>
      <w:r w:rsidRPr="00E62004">
        <w:rPr>
          <w:rFonts w:ascii="Book Antiqua" w:hAnsi="Book Antiqua" w:cs="Helvetica"/>
          <w:sz w:val="22"/>
          <w:szCs w:val="22"/>
          <w:lang w:val="sl-SI"/>
        </w:rPr>
        <w:t xml:space="preserve">V bodoče se bomo v ZFS še bolj zavzeli za boljšo informiranost starejših o vlogi fizioterapije v skrbi za </w:t>
      </w:r>
      <w:r w:rsidR="004F4E8C">
        <w:rPr>
          <w:rFonts w:ascii="Book Antiqua" w:hAnsi="Book Antiqua" w:cs="Helvetica"/>
          <w:sz w:val="22"/>
          <w:szCs w:val="22"/>
          <w:lang w:val="sl-SI"/>
        </w:rPr>
        <w:t xml:space="preserve">njihovo </w:t>
      </w:r>
      <w:r w:rsidR="00874410">
        <w:rPr>
          <w:rFonts w:ascii="Book Antiqua" w:hAnsi="Book Antiqua" w:cs="Helvetica"/>
          <w:sz w:val="22"/>
          <w:szCs w:val="22"/>
          <w:lang w:val="sl-SI"/>
        </w:rPr>
        <w:t>zdravje.</w:t>
      </w:r>
      <w:r w:rsidR="00FF3EC5">
        <w:rPr>
          <w:rFonts w:ascii="Book Antiqua" w:hAnsi="Book Antiqua" w:cs="Arial"/>
          <w:color w:val="000000"/>
          <w:sz w:val="22"/>
          <w:szCs w:val="22"/>
          <w:lang w:val="sl-SI"/>
        </w:rPr>
        <w:tab/>
      </w:r>
    </w:p>
    <w:sectPr w:rsidR="00FF3EC5" w:rsidRPr="0087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5FFE"/>
    <w:multiLevelType w:val="hybridMultilevel"/>
    <w:tmpl w:val="BCE89F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219F"/>
    <w:multiLevelType w:val="multilevel"/>
    <w:tmpl w:val="05BA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AF220D"/>
    <w:multiLevelType w:val="multilevel"/>
    <w:tmpl w:val="05F4C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90"/>
    <w:rsid w:val="0000383E"/>
    <w:rsid w:val="000321D5"/>
    <w:rsid w:val="000462B1"/>
    <w:rsid w:val="00051BB0"/>
    <w:rsid w:val="000660D0"/>
    <w:rsid w:val="00092EE1"/>
    <w:rsid w:val="000C4606"/>
    <w:rsid w:val="000E0A84"/>
    <w:rsid w:val="00133AB9"/>
    <w:rsid w:val="00151226"/>
    <w:rsid w:val="00193528"/>
    <w:rsid w:val="0019435F"/>
    <w:rsid w:val="001A4F44"/>
    <w:rsid w:val="001B6B3D"/>
    <w:rsid w:val="001F06B2"/>
    <w:rsid w:val="002029B4"/>
    <w:rsid w:val="00202ED9"/>
    <w:rsid w:val="00263E85"/>
    <w:rsid w:val="00283A44"/>
    <w:rsid w:val="002B564C"/>
    <w:rsid w:val="002B59FC"/>
    <w:rsid w:val="002B79A3"/>
    <w:rsid w:val="002C5663"/>
    <w:rsid w:val="002F74C3"/>
    <w:rsid w:val="00303572"/>
    <w:rsid w:val="003714DD"/>
    <w:rsid w:val="0037633D"/>
    <w:rsid w:val="00387291"/>
    <w:rsid w:val="003968F9"/>
    <w:rsid w:val="003A612D"/>
    <w:rsid w:val="003B4501"/>
    <w:rsid w:val="003B4AFC"/>
    <w:rsid w:val="003B6D77"/>
    <w:rsid w:val="003C1412"/>
    <w:rsid w:val="003D425B"/>
    <w:rsid w:val="00417854"/>
    <w:rsid w:val="00431658"/>
    <w:rsid w:val="00451F9F"/>
    <w:rsid w:val="0046275C"/>
    <w:rsid w:val="004858A0"/>
    <w:rsid w:val="0049647E"/>
    <w:rsid w:val="004A77BB"/>
    <w:rsid w:val="004B73A4"/>
    <w:rsid w:val="004D0E44"/>
    <w:rsid w:val="004F4E8C"/>
    <w:rsid w:val="00501505"/>
    <w:rsid w:val="005108D8"/>
    <w:rsid w:val="00533907"/>
    <w:rsid w:val="005379A9"/>
    <w:rsid w:val="00541F2A"/>
    <w:rsid w:val="00572254"/>
    <w:rsid w:val="00576838"/>
    <w:rsid w:val="00584EDD"/>
    <w:rsid w:val="00591612"/>
    <w:rsid w:val="005919DC"/>
    <w:rsid w:val="0059470B"/>
    <w:rsid w:val="005B5FC7"/>
    <w:rsid w:val="00603ACA"/>
    <w:rsid w:val="006218AF"/>
    <w:rsid w:val="00630D7A"/>
    <w:rsid w:val="00637623"/>
    <w:rsid w:val="00643608"/>
    <w:rsid w:val="00671BAE"/>
    <w:rsid w:val="00693611"/>
    <w:rsid w:val="00693A4C"/>
    <w:rsid w:val="006A299E"/>
    <w:rsid w:val="006E516B"/>
    <w:rsid w:val="00710AB5"/>
    <w:rsid w:val="007224FF"/>
    <w:rsid w:val="007378D5"/>
    <w:rsid w:val="00750544"/>
    <w:rsid w:val="007516D4"/>
    <w:rsid w:val="00770D01"/>
    <w:rsid w:val="007807C0"/>
    <w:rsid w:val="007869AE"/>
    <w:rsid w:val="007D58F7"/>
    <w:rsid w:val="007D794D"/>
    <w:rsid w:val="007E02D7"/>
    <w:rsid w:val="007E09F7"/>
    <w:rsid w:val="00867886"/>
    <w:rsid w:val="00874410"/>
    <w:rsid w:val="00876940"/>
    <w:rsid w:val="00886EDF"/>
    <w:rsid w:val="008A20AF"/>
    <w:rsid w:val="008B0270"/>
    <w:rsid w:val="008C7B64"/>
    <w:rsid w:val="008F1BCD"/>
    <w:rsid w:val="008F460E"/>
    <w:rsid w:val="00921F7E"/>
    <w:rsid w:val="0093536C"/>
    <w:rsid w:val="009446D7"/>
    <w:rsid w:val="00952B58"/>
    <w:rsid w:val="009716B7"/>
    <w:rsid w:val="00995FC6"/>
    <w:rsid w:val="009975C1"/>
    <w:rsid w:val="009B409C"/>
    <w:rsid w:val="009C04AC"/>
    <w:rsid w:val="009D30EF"/>
    <w:rsid w:val="00A16506"/>
    <w:rsid w:val="00A24C23"/>
    <w:rsid w:val="00A40687"/>
    <w:rsid w:val="00A46890"/>
    <w:rsid w:val="00A46A90"/>
    <w:rsid w:val="00A53E71"/>
    <w:rsid w:val="00A57E25"/>
    <w:rsid w:val="00A94109"/>
    <w:rsid w:val="00AE1572"/>
    <w:rsid w:val="00AE24DC"/>
    <w:rsid w:val="00AE2C5C"/>
    <w:rsid w:val="00AE5218"/>
    <w:rsid w:val="00AF65C3"/>
    <w:rsid w:val="00B05DD8"/>
    <w:rsid w:val="00B07C7C"/>
    <w:rsid w:val="00B23D11"/>
    <w:rsid w:val="00B25FA2"/>
    <w:rsid w:val="00B26F9F"/>
    <w:rsid w:val="00B330AD"/>
    <w:rsid w:val="00B36DC1"/>
    <w:rsid w:val="00B5014D"/>
    <w:rsid w:val="00B60FC3"/>
    <w:rsid w:val="00B672FF"/>
    <w:rsid w:val="00B8052F"/>
    <w:rsid w:val="00BC0BE1"/>
    <w:rsid w:val="00BD6163"/>
    <w:rsid w:val="00BD6D90"/>
    <w:rsid w:val="00BE2107"/>
    <w:rsid w:val="00C16E1C"/>
    <w:rsid w:val="00C25659"/>
    <w:rsid w:val="00C3551D"/>
    <w:rsid w:val="00C40FE4"/>
    <w:rsid w:val="00C71C5A"/>
    <w:rsid w:val="00C77722"/>
    <w:rsid w:val="00CD1810"/>
    <w:rsid w:val="00D42D1F"/>
    <w:rsid w:val="00D52549"/>
    <w:rsid w:val="00D66082"/>
    <w:rsid w:val="00D87C7A"/>
    <w:rsid w:val="00D96128"/>
    <w:rsid w:val="00DA28D3"/>
    <w:rsid w:val="00DC4AED"/>
    <w:rsid w:val="00DD19FC"/>
    <w:rsid w:val="00E15AF5"/>
    <w:rsid w:val="00E566D5"/>
    <w:rsid w:val="00E60D31"/>
    <w:rsid w:val="00E95F52"/>
    <w:rsid w:val="00EE2B2E"/>
    <w:rsid w:val="00F16746"/>
    <w:rsid w:val="00F3338B"/>
    <w:rsid w:val="00F4043A"/>
    <w:rsid w:val="00F576CD"/>
    <w:rsid w:val="00F62F2D"/>
    <w:rsid w:val="00FE265D"/>
    <w:rsid w:val="00FE31D0"/>
    <w:rsid w:val="00FF3EC5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2225"/>
  <w15:docId w15:val="{EF38FA05-68C1-467A-91BB-68BC34D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D9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AF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AF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A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4A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A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A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AF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4AF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4AF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AFC"/>
    <w:pPr>
      <w:ind w:left="720"/>
      <w:contextualSpacing/>
    </w:pPr>
    <w:rPr>
      <w:rFonts w:eastAsiaTheme="min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F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AF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B4AF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AF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AF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AF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4AFC"/>
    <w:rPr>
      <w:rFonts w:eastAsiaTheme="minorHAnsi"/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B4AFC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AF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AFC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4AF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B4AFC"/>
    <w:rPr>
      <w:b/>
      <w:bCs/>
    </w:rPr>
  </w:style>
  <w:style w:type="character" w:styleId="Emphasis">
    <w:name w:val="Emphasis"/>
    <w:basedOn w:val="DefaultParagraphFont"/>
    <w:uiPriority w:val="20"/>
    <w:qFormat/>
    <w:rsid w:val="003B4AFC"/>
    <w:rPr>
      <w:i/>
      <w:iCs/>
    </w:rPr>
  </w:style>
  <w:style w:type="paragraph" w:styleId="NoSpacing">
    <w:name w:val="No Spacing"/>
    <w:uiPriority w:val="1"/>
    <w:qFormat/>
    <w:rsid w:val="003B4AFC"/>
  </w:style>
  <w:style w:type="paragraph" w:styleId="Quote">
    <w:name w:val="Quote"/>
    <w:basedOn w:val="Normal"/>
    <w:next w:val="Normal"/>
    <w:link w:val="QuoteChar"/>
    <w:uiPriority w:val="29"/>
    <w:qFormat/>
    <w:rsid w:val="003B4AFC"/>
    <w:pPr>
      <w:spacing w:before="160"/>
      <w:ind w:left="720" w:right="720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A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AF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AF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B4A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B4A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B4AF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4AF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4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4AFC"/>
    <w:pPr>
      <w:outlineLvl w:val="9"/>
    </w:pPr>
  </w:style>
  <w:style w:type="paragraph" w:styleId="NormalWeb">
    <w:name w:val="Normal (Web)"/>
    <w:basedOn w:val="Normal"/>
    <w:uiPriority w:val="99"/>
    <w:unhideWhenUsed/>
    <w:rsid w:val="00BD6D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F0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c.Gabrijela@gmail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hysio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hysio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wcp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cpt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AEF4AF-5638-45BA-97D4-86AE3D13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Elča</dc:creator>
  <cp:keywords/>
  <dc:description/>
  <cp:lastModifiedBy>HP Inc.</cp:lastModifiedBy>
  <cp:revision>2</cp:revision>
  <dcterms:created xsi:type="dcterms:W3CDTF">2018-08-15T15:16:00Z</dcterms:created>
  <dcterms:modified xsi:type="dcterms:W3CDTF">2018-08-15T15:16:00Z</dcterms:modified>
</cp:coreProperties>
</file>