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7B3" w:rsidRPr="00CE37B3" w:rsidRDefault="00CE37B3" w:rsidP="00CE37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212121"/>
          <w:sz w:val="28"/>
          <w:szCs w:val="28"/>
          <w:lang w:val="en" w:eastAsia="hr-HR"/>
        </w:rPr>
      </w:pPr>
      <w:r w:rsidRPr="00CE37B3">
        <w:rPr>
          <w:rFonts w:ascii="Arial" w:eastAsia="Times New Roman" w:hAnsi="Arial" w:cs="Arial"/>
          <w:b/>
          <w:color w:val="212121"/>
          <w:sz w:val="28"/>
          <w:szCs w:val="28"/>
          <w:lang w:val="en" w:eastAsia="hr-HR"/>
        </w:rPr>
        <w:t>Cross-border Cooperation of the High Schools</w:t>
      </w:r>
    </w:p>
    <w:p w:rsidR="000D6AF0" w:rsidRPr="00CE37B3" w:rsidRDefault="00CE37B3" w:rsidP="00CE37B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" w:eastAsia="Times New Roman" w:hAnsi="Arial" w:cs="Arial"/>
          <w:b/>
          <w:color w:val="000000" w:themeColor="text1"/>
          <w:sz w:val="28"/>
          <w:szCs w:val="28"/>
          <w:lang w:val="en" w:eastAsia="hr-HR"/>
        </w:rPr>
      </w:pPr>
      <w:proofErr w:type="gramStart"/>
      <w:r w:rsidRPr="00CE37B3">
        <w:rPr>
          <w:rFonts w:ascii="Arial" w:eastAsia="Times New Roman" w:hAnsi="Arial" w:cs="Arial"/>
          <w:b/>
          <w:color w:val="212121"/>
          <w:sz w:val="28"/>
          <w:szCs w:val="28"/>
          <w:lang w:val="en" w:eastAsia="hr-HR"/>
        </w:rPr>
        <w:t>that</w:t>
      </w:r>
      <w:proofErr w:type="gramEnd"/>
      <w:r w:rsidRPr="00CE37B3">
        <w:rPr>
          <w:rFonts w:ascii="Arial" w:eastAsia="Times New Roman" w:hAnsi="Arial" w:cs="Arial"/>
          <w:b/>
          <w:color w:val="212121"/>
          <w:sz w:val="28"/>
          <w:szCs w:val="28"/>
          <w:lang w:val="en" w:eastAsia="hr-HR"/>
        </w:rPr>
        <w:t xml:space="preserve"> were Established by </w:t>
      </w:r>
      <w:r w:rsidRPr="00CE37B3">
        <w:rPr>
          <w:rFonts w:ascii="Arial" w:eastAsia="Times New Roman" w:hAnsi="Arial" w:cs="Arial"/>
          <w:b/>
          <w:color w:val="000000" w:themeColor="text1"/>
          <w:sz w:val="28"/>
          <w:szCs w:val="28"/>
          <w:lang w:val="en" w:eastAsia="hr-HR"/>
        </w:rPr>
        <w:t>the Empress Maria Theresia</w:t>
      </w:r>
    </w:p>
    <w:p w:rsidR="000D6AF0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val="en" w:eastAsia="hr-HR"/>
        </w:rPr>
      </w:pPr>
    </w:p>
    <w:p w:rsidR="00CE37B3" w:rsidRDefault="00CE37B3" w:rsidP="00CE37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37B3">
        <w:rPr>
          <w:rFonts w:ascii="Arial" w:hAnsi="Arial" w:cs="Arial"/>
          <w:sz w:val="24"/>
          <w:szCs w:val="24"/>
        </w:rPr>
        <w:t>Snježana Štranjgar</w:t>
      </w:r>
      <w:r>
        <w:rPr>
          <w:rFonts w:ascii="Arial" w:hAnsi="Arial" w:cs="Arial"/>
          <w:sz w:val="24"/>
          <w:szCs w:val="24"/>
        </w:rPr>
        <w:t xml:space="preserve">, </w:t>
      </w:r>
      <w:r w:rsidRPr="00CE37B3">
        <w:rPr>
          <w:rFonts w:ascii="Arial" w:hAnsi="Arial" w:cs="Arial"/>
          <w:sz w:val="24"/>
          <w:szCs w:val="24"/>
        </w:rPr>
        <w:t>Headmistress</w:t>
      </w:r>
    </w:p>
    <w:p w:rsidR="00CE37B3" w:rsidRDefault="00CE37B3" w:rsidP="00CE37B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E37B3">
        <w:rPr>
          <w:rFonts w:ascii="Arial" w:hAnsi="Arial" w:cs="Arial"/>
          <w:sz w:val="24"/>
          <w:szCs w:val="24"/>
        </w:rPr>
        <w:t>Gimnazija Karlovac</w:t>
      </w:r>
      <w:r>
        <w:rPr>
          <w:rFonts w:ascii="Arial" w:hAnsi="Arial" w:cs="Arial"/>
          <w:sz w:val="24"/>
          <w:szCs w:val="24"/>
        </w:rPr>
        <w:t>, Croatia</w:t>
      </w:r>
    </w:p>
    <w:p w:rsidR="00CE37B3" w:rsidRPr="00CE37B3" w:rsidRDefault="00CE37B3" w:rsidP="00CE37B3">
      <w:pPr>
        <w:spacing w:after="0"/>
        <w:jc w:val="center"/>
        <w:rPr>
          <w:rFonts w:ascii="Arial" w:hAnsi="Arial" w:cs="Arial"/>
          <w:sz w:val="24"/>
          <w:szCs w:val="24"/>
        </w:rPr>
      </w:pPr>
      <w:hyperlink r:id="rId6" w:history="1">
        <w:r w:rsidRPr="001A1E09">
          <w:rPr>
            <w:rStyle w:val="Hyperlink"/>
            <w:rFonts w:ascii="Arial" w:hAnsi="Arial" w:cs="Arial"/>
            <w:sz w:val="24"/>
            <w:szCs w:val="24"/>
          </w:rPr>
          <w:t>SStranjgar@gmail.com</w:t>
        </w:r>
      </w:hyperlink>
    </w:p>
    <w:p w:rsidR="00CE37B3" w:rsidRPr="00CE37B3" w:rsidRDefault="00CE37B3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CE37B3" w:rsidRPr="00CE37B3" w:rsidRDefault="00CE37B3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hr-HR"/>
        </w:rPr>
      </w:pPr>
    </w:p>
    <w:p w:rsidR="000D6AF0" w:rsidRPr="00CE37B3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The Initiative of </w:t>
      </w:r>
      <w:r w:rsidR="00121DD0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Professor </w:t>
      </w:r>
      <w:bookmarkStart w:id="0" w:name="_GoBack"/>
      <w:bookmarkEnd w:id="0"/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J</w:t>
      </w:r>
      <w:r w:rsidR="00967577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ože </w:t>
      </w:r>
      <w:r w:rsid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Gričar on Cross-b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order Cooperation, which launched several suc</w:t>
      </w:r>
      <w:r w:rsid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c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essful</w:t>
      </w:r>
      <w:r w:rsidR="00BB2538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ly</w:t>
      </w:r>
      <w:r w:rsidR="00817561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implemented activities, was accepted in July 2017. And these activities are:</w:t>
      </w:r>
    </w:p>
    <w:p w:rsidR="000D6AF0" w:rsidRPr="00CE37B3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</w:p>
    <w:p w:rsidR="000D6AF0" w:rsidRPr="00CE37B3" w:rsidRDefault="00817561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1. On 6 October 2017</w:t>
      </w:r>
      <w:r w:rsidR="00BC0ED8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,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a meeting</w:t>
      </w:r>
      <w:r w:rsidR="00B51F24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</w:t>
      </w:r>
      <w:r w:rsidR="00BB2538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was held</w:t>
      </w:r>
      <w:r w:rsidR="00B51F24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in Karlovac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and 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was attended by representatives of the two high schools, city libraries, archives, music schools, Franciscan monasteries, museums, tourist boards and chambers of commerce from Novo </w:t>
      </w:r>
      <w:proofErr w:type="spellStart"/>
      <w:r w:rsidR="00967577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m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esto</w:t>
      </w:r>
      <w:proofErr w:type="spellEnd"/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and Karlovac. In the working part of the meeting, numerous forms of co-operation with related institutions have been agreed.</w:t>
      </w:r>
    </w:p>
    <w:p w:rsidR="000D6AF0" w:rsidRPr="00CE37B3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</w:p>
    <w:p w:rsidR="000D6AF0" w:rsidRPr="00CE37B3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2. By the end of 2017 there was a working vis</w:t>
      </w:r>
      <w:r w:rsidR="00C0067E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it of</w:t>
      </w:r>
      <w:r w:rsidR="00B51F24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the delegation of the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</w:t>
      </w:r>
      <w:r w:rsidR="0096768C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Novo </w:t>
      </w:r>
      <w:proofErr w:type="spellStart"/>
      <w:r w:rsidR="00967577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m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esto</w:t>
      </w:r>
      <w:proofErr w:type="spellEnd"/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</w:t>
      </w:r>
      <w:r w:rsidR="00817561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Grammar School </w:t>
      </w:r>
      <w:r w:rsidR="00C0067E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to </w:t>
      </w:r>
      <w:proofErr w:type="spellStart"/>
      <w:r w:rsidR="00817561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Gimnazija</w:t>
      </w:r>
      <w:proofErr w:type="spellEnd"/>
      <w:r w:rsidR="00817561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Karlovac as well as the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return visit.</w:t>
      </w:r>
    </w:p>
    <w:p w:rsidR="00563DEC" w:rsidRPr="00CE37B3" w:rsidRDefault="00563DEC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</w:p>
    <w:p w:rsidR="00563DEC" w:rsidRPr="00CE37B3" w:rsidRDefault="00563DEC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hr-HR"/>
        </w:rPr>
      </w:pP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3. The Advent concert in the Church of the Holy </w:t>
      </w:r>
      <w:r w:rsidR="004F4AB7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Trinity in Karlovac was held by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the students of </w:t>
      </w:r>
      <w:proofErr w:type="spellStart"/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Gimnazija</w:t>
      </w:r>
      <w:proofErr w:type="spellEnd"/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Karlovac, the Karlovac Music School, the </w:t>
      </w:r>
      <w:r w:rsidR="0096768C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Novo </w:t>
      </w:r>
      <w:proofErr w:type="spellStart"/>
      <w:r w:rsidR="00967577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m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esto</w:t>
      </w:r>
      <w:proofErr w:type="spellEnd"/>
      <w:r w:rsidR="0096768C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Grammar School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and the parish choirs, as part of the cooperation between the schools and the Franciscan monasteries of the two cities. The concert was on December 17, 2017.</w:t>
      </w:r>
    </w:p>
    <w:p w:rsidR="000D6AF0" w:rsidRPr="00CE37B3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</w:p>
    <w:p w:rsidR="000D6AF0" w:rsidRPr="00CE37B3" w:rsidRDefault="006879AA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4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. At the end of January 2018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,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twenty students </w:t>
      </w:r>
      <w:r w:rsid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and two teachers from the Novo </w:t>
      </w:r>
      <w:proofErr w:type="spellStart"/>
      <w:r w:rsid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m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esto</w:t>
      </w:r>
      <w:proofErr w:type="spellEnd"/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Grammar S</w:t>
      </w:r>
      <w:r w:rsidR="00C0067E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chool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participated in the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event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o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f the </w:t>
      </w:r>
      <w:r w:rsidRPr="00CE37B3">
        <w:rPr>
          <w:rFonts w:ascii="Arial" w:eastAsia="Times New Roman" w:hAnsi="Arial" w:cs="Arial"/>
          <w:i/>
          <w:color w:val="212121"/>
          <w:sz w:val="24"/>
          <w:szCs w:val="24"/>
          <w:lang w:val="en" w:eastAsia="hr-HR"/>
        </w:rPr>
        <w:t>Night of the Museum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at </w:t>
      </w:r>
      <w:proofErr w:type="spellStart"/>
      <w:r w:rsidR="00C0067E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Gimnazija</w:t>
      </w:r>
      <w:proofErr w:type="spellEnd"/>
      <w:r w:rsidR="00C0067E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Karlovac. They organized two workshops and participated in fifteen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other 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workshops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with 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the theme of sports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that were 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organized by the host school - Partner of the Karlovac City Museum in the mentioned state event.</w:t>
      </w:r>
    </w:p>
    <w:p w:rsidR="000D6AF0" w:rsidRPr="00CE37B3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</w:p>
    <w:p w:rsidR="000D6AF0" w:rsidRPr="00CE37B3" w:rsidRDefault="00BB2538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5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. The schools have signed the cooperation project of the grammar school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s founded by </w:t>
      </w:r>
      <w:r w:rsidR="00F64A25" w:rsidRPr="00CE37B3">
        <w:rPr>
          <w:rFonts w:ascii="Arial" w:eastAsia="Times New Roman" w:hAnsi="Arial" w:cs="Arial"/>
          <w:color w:val="000000" w:themeColor="text1"/>
          <w:sz w:val="24"/>
          <w:szCs w:val="24"/>
          <w:lang w:val="en" w:eastAsia="hr-HR"/>
        </w:rPr>
        <w:t>the Empress Mari</w:t>
      </w:r>
      <w:r w:rsidR="00967577" w:rsidRPr="00CE37B3">
        <w:rPr>
          <w:rFonts w:ascii="Arial" w:eastAsia="Times New Roman" w:hAnsi="Arial" w:cs="Arial"/>
          <w:color w:val="000000" w:themeColor="text1"/>
          <w:sz w:val="24"/>
          <w:szCs w:val="24"/>
          <w:lang w:val="en" w:eastAsia="hr-HR"/>
        </w:rPr>
        <w:t>a Theresia</w:t>
      </w:r>
      <w:r w:rsidR="000D6AF0" w:rsidRPr="00CE37B3">
        <w:rPr>
          <w:rFonts w:ascii="Arial" w:eastAsia="Times New Roman" w:hAnsi="Arial" w:cs="Arial"/>
          <w:color w:val="000000" w:themeColor="text1"/>
          <w:sz w:val="24"/>
          <w:szCs w:val="24"/>
          <w:lang w:val="en" w:eastAsia="hr-HR"/>
        </w:rPr>
        <w:t xml:space="preserve"> </w:t>
      </w:r>
      <w:r w:rsidR="000D6AF0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(Erasmus-K2) and are awaiting the results.</w:t>
      </w:r>
    </w:p>
    <w:p w:rsidR="000D6AF0" w:rsidRPr="00CE37B3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</w:pPr>
    </w:p>
    <w:p w:rsidR="000D6AF0" w:rsidRPr="00CE37B3" w:rsidRDefault="000D6AF0" w:rsidP="009676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color w:val="212121"/>
          <w:sz w:val="24"/>
          <w:szCs w:val="24"/>
          <w:lang w:eastAsia="hr-HR"/>
        </w:rPr>
      </w:pP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Collaboration between the</w:t>
      </w:r>
      <w:r w:rsid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two schools is not yet an </w:t>
      </w:r>
      <w:proofErr w:type="spellStart"/>
      <w:r w:rsid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eCo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operation</w:t>
      </w:r>
      <w:proofErr w:type="spellEnd"/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, but we will try to make progress in that direction</w:t>
      </w:r>
      <w:r w:rsidR="00C0067E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, too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. We </w:t>
      </w:r>
      <w:r w:rsidR="00BB2538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do 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believe that developing partnerships is a traditional way of praising valuable co-oper</w:t>
      </w:r>
      <w:r w:rsidR="00C0067E"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>ation that promotes and inspires</w:t>
      </w:r>
      <w:r w:rsidRPr="00CE37B3">
        <w:rPr>
          <w:rFonts w:ascii="Arial" w:eastAsia="Times New Roman" w:hAnsi="Arial" w:cs="Arial"/>
          <w:color w:val="212121"/>
          <w:sz w:val="24"/>
          <w:szCs w:val="24"/>
          <w:lang w:val="en" w:eastAsia="hr-HR"/>
        </w:rPr>
        <w:t xml:space="preserve"> humanistic values.</w:t>
      </w:r>
    </w:p>
    <w:p w:rsidR="000D6AF0" w:rsidRPr="00CE37B3" w:rsidRDefault="000D6AF0" w:rsidP="00CE37B3">
      <w:pPr>
        <w:spacing w:after="0"/>
        <w:jc w:val="both"/>
        <w:rPr>
          <w:rFonts w:ascii="Arial" w:hAnsi="Arial" w:cs="Arial"/>
          <w:sz w:val="24"/>
          <w:szCs w:val="24"/>
        </w:rPr>
      </w:pPr>
    </w:p>
    <w:sectPr w:rsidR="000D6AF0" w:rsidRPr="00CE3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3578B"/>
    <w:multiLevelType w:val="hybridMultilevel"/>
    <w:tmpl w:val="4CDA96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C87"/>
    <w:rsid w:val="000D6AF0"/>
    <w:rsid w:val="00121DD0"/>
    <w:rsid w:val="002676E4"/>
    <w:rsid w:val="003F69F3"/>
    <w:rsid w:val="004D178A"/>
    <w:rsid w:val="004F4AB7"/>
    <w:rsid w:val="00526026"/>
    <w:rsid w:val="00563DEC"/>
    <w:rsid w:val="006879AA"/>
    <w:rsid w:val="00817561"/>
    <w:rsid w:val="00967577"/>
    <w:rsid w:val="0096768C"/>
    <w:rsid w:val="00B270C2"/>
    <w:rsid w:val="00B45019"/>
    <w:rsid w:val="00B51F24"/>
    <w:rsid w:val="00BB2538"/>
    <w:rsid w:val="00BC0ED8"/>
    <w:rsid w:val="00C0067E"/>
    <w:rsid w:val="00CD1245"/>
    <w:rsid w:val="00CE37B3"/>
    <w:rsid w:val="00CE4C87"/>
    <w:rsid w:val="00F64A25"/>
    <w:rsid w:val="00F70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7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C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C8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E3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5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Stranjgar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Joze Gricar</cp:lastModifiedBy>
  <cp:revision>2</cp:revision>
  <dcterms:created xsi:type="dcterms:W3CDTF">2018-03-18T16:36:00Z</dcterms:created>
  <dcterms:modified xsi:type="dcterms:W3CDTF">2018-03-18T16:36:00Z</dcterms:modified>
</cp:coreProperties>
</file>