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C9" w:rsidRDefault="00F847C9" w:rsidP="00C902D8">
      <w:pPr>
        <w:spacing w:after="0" w:line="240" w:lineRule="auto"/>
        <w:ind w:left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Omrežje eSeniors in njeg</w:t>
      </w:r>
      <w:r w:rsidR="00A03F37" w:rsidRPr="001D3184">
        <w:rPr>
          <w:b/>
          <w:bCs/>
          <w:sz w:val="32"/>
          <w:szCs w:val="32"/>
        </w:rPr>
        <w:t>ovo delovanje v omrežjih aktivnega staranja</w:t>
      </w:r>
    </w:p>
    <w:p w:rsidR="00F847C9" w:rsidRDefault="00F847C9" w:rsidP="00C902D8">
      <w:pPr>
        <w:spacing w:after="0" w:line="240" w:lineRule="auto"/>
        <w:ind w:left="708"/>
        <w:rPr>
          <w:b/>
          <w:bCs/>
          <w:sz w:val="32"/>
          <w:szCs w:val="32"/>
        </w:rPr>
      </w:pPr>
    </w:p>
    <w:p w:rsidR="00F847C9" w:rsidRPr="00F847C9" w:rsidRDefault="00F847C9" w:rsidP="00F847C9">
      <w:pPr>
        <w:spacing w:after="0" w:line="240" w:lineRule="auto"/>
        <w:ind w:left="708"/>
        <w:jc w:val="center"/>
      </w:pPr>
      <w:r w:rsidRPr="00F847C9">
        <w:t xml:space="preserve">Martina </w:t>
      </w:r>
      <w:proofErr w:type="spellStart"/>
      <w:r w:rsidRPr="00F847C9">
        <w:t>Uvodić</w:t>
      </w:r>
      <w:proofErr w:type="spellEnd"/>
      <w:r w:rsidRPr="00F847C9">
        <w:t xml:space="preserve">, </w:t>
      </w:r>
      <w:r w:rsidRPr="00F847C9">
        <w:t xml:space="preserve">kontaktna oseba, </w:t>
      </w:r>
      <w:proofErr w:type="spellStart"/>
      <w:r w:rsidRPr="00F847C9">
        <w:t>Slovenia</w:t>
      </w:r>
      <w:proofErr w:type="spellEnd"/>
      <w:r w:rsidRPr="00F847C9">
        <w:t xml:space="preserve"> eSeniors </w:t>
      </w:r>
      <w:proofErr w:type="spellStart"/>
      <w:r w:rsidRPr="00F847C9">
        <w:t>Network</w:t>
      </w:r>
      <w:proofErr w:type="spellEnd"/>
      <w:r w:rsidRPr="00F847C9">
        <w:t xml:space="preserve">: </w:t>
      </w:r>
      <w:proofErr w:type="spellStart"/>
      <w:r w:rsidRPr="00F847C9">
        <w:t>eInclusion</w:t>
      </w:r>
      <w:proofErr w:type="spellEnd"/>
      <w:r w:rsidRPr="00F847C9">
        <w:t xml:space="preserve"> in </w:t>
      </w:r>
      <w:proofErr w:type="spellStart"/>
      <w:r w:rsidRPr="00F847C9">
        <w:t>Active</w:t>
      </w:r>
      <w:proofErr w:type="spellEnd"/>
      <w:r w:rsidRPr="00F847C9">
        <w:t xml:space="preserve"> </w:t>
      </w:r>
      <w:proofErr w:type="spellStart"/>
      <w:r w:rsidRPr="00F847C9">
        <w:t>Aging</w:t>
      </w:r>
      <w:proofErr w:type="spellEnd"/>
    </w:p>
    <w:p w:rsidR="00F847C9" w:rsidRPr="00F847C9" w:rsidRDefault="00F847C9" w:rsidP="00F847C9">
      <w:pPr>
        <w:spacing w:after="0" w:line="240" w:lineRule="auto"/>
        <w:ind w:left="708"/>
        <w:jc w:val="center"/>
      </w:pPr>
      <w:r w:rsidRPr="00F847C9">
        <w:t>&amp; prokurist</w:t>
      </w:r>
      <w:r w:rsidRPr="00F847C9">
        <w:t xml:space="preserve">, </w:t>
      </w:r>
      <w:proofErr w:type="spellStart"/>
      <w:r w:rsidRPr="00F847C9">
        <w:t>Maritim</w:t>
      </w:r>
      <w:proofErr w:type="spellEnd"/>
      <w:r w:rsidRPr="00F847C9">
        <w:t xml:space="preserve"> </w:t>
      </w:r>
      <w:proofErr w:type="spellStart"/>
      <w:r w:rsidRPr="00F847C9">
        <w:t>Ltd</w:t>
      </w:r>
      <w:proofErr w:type="spellEnd"/>
      <w:r w:rsidRPr="00F847C9">
        <w:t xml:space="preserve">., </w:t>
      </w:r>
      <w:proofErr w:type="spellStart"/>
      <w:r w:rsidRPr="00F847C9">
        <w:t>Medical</w:t>
      </w:r>
      <w:proofErr w:type="spellEnd"/>
      <w:r w:rsidRPr="00F847C9">
        <w:t xml:space="preserve"> </w:t>
      </w:r>
      <w:proofErr w:type="spellStart"/>
      <w:r w:rsidRPr="00F847C9">
        <w:t>Diagnostics</w:t>
      </w:r>
      <w:proofErr w:type="spellEnd"/>
      <w:r w:rsidRPr="00F847C9">
        <w:t xml:space="preserve"> </w:t>
      </w:r>
      <w:proofErr w:type="spellStart"/>
      <w:r w:rsidRPr="00F847C9">
        <w:t>and</w:t>
      </w:r>
      <w:proofErr w:type="spellEnd"/>
      <w:r w:rsidRPr="00F847C9">
        <w:t xml:space="preserve"> </w:t>
      </w:r>
      <w:proofErr w:type="spellStart"/>
      <w:r w:rsidRPr="00F847C9">
        <w:t>Laboratory</w:t>
      </w:r>
      <w:proofErr w:type="spellEnd"/>
      <w:r w:rsidRPr="00F847C9">
        <w:t xml:space="preserve"> </w:t>
      </w:r>
      <w:proofErr w:type="spellStart"/>
      <w:r w:rsidRPr="00F847C9">
        <w:t>Equipment</w:t>
      </w:r>
      <w:proofErr w:type="spellEnd"/>
      <w:r w:rsidRPr="00F847C9">
        <w:t xml:space="preserve">, Ljubljana </w:t>
      </w:r>
    </w:p>
    <w:p w:rsidR="00F847C9" w:rsidRPr="00F847C9" w:rsidRDefault="00F847C9" w:rsidP="00F847C9">
      <w:pPr>
        <w:spacing w:after="0" w:line="240" w:lineRule="auto"/>
        <w:ind w:left="708"/>
        <w:jc w:val="center"/>
      </w:pPr>
      <w:r w:rsidRPr="00F847C9">
        <w:t>&amp;</w:t>
      </w:r>
      <w:r w:rsidRPr="00F847C9">
        <w:t xml:space="preserve"> študent</w:t>
      </w:r>
      <w:r w:rsidRPr="00F847C9">
        <w:t xml:space="preserve">, </w:t>
      </w:r>
      <w:r w:rsidRPr="00F847C9">
        <w:t xml:space="preserve">predmet računalništvo, Univerza za tretje življenjsko obdobje </w:t>
      </w:r>
      <w:r w:rsidRPr="00F847C9">
        <w:t>Ljubljana</w:t>
      </w:r>
    </w:p>
    <w:p w:rsidR="004D3ABE" w:rsidRPr="00F847C9" w:rsidRDefault="00F847C9" w:rsidP="00F847C9">
      <w:pPr>
        <w:spacing w:after="0" w:line="240" w:lineRule="auto"/>
        <w:ind w:left="708"/>
        <w:jc w:val="center"/>
      </w:pPr>
      <w:hyperlink r:id="rId7" w:history="1">
        <w:r w:rsidRPr="00F847C9">
          <w:rPr>
            <w:rStyle w:val="Hyperlink"/>
          </w:rPr>
          <w:t>UvodicM@gmail.com</w:t>
        </w:r>
      </w:hyperlink>
    </w:p>
    <w:p w:rsidR="00F847C9" w:rsidRPr="001D3184" w:rsidRDefault="00F847C9" w:rsidP="00C902D8">
      <w:pPr>
        <w:spacing w:after="0" w:line="240" w:lineRule="auto"/>
        <w:ind w:left="708"/>
        <w:rPr>
          <w:b/>
          <w:bCs/>
          <w:sz w:val="32"/>
          <w:szCs w:val="32"/>
        </w:rPr>
      </w:pPr>
      <w:bookmarkStart w:id="0" w:name="_GoBack"/>
      <w:bookmarkEnd w:id="0"/>
    </w:p>
    <w:p w:rsidR="00A03F37" w:rsidRPr="006D65E5" w:rsidRDefault="00A03F37" w:rsidP="006D65E5">
      <w:pPr>
        <w:spacing w:after="0" w:line="240" w:lineRule="auto"/>
        <w:ind w:firstLine="708"/>
        <w:rPr>
          <w:b/>
          <w:sz w:val="20"/>
          <w:szCs w:val="20"/>
        </w:rPr>
      </w:pPr>
      <w:r w:rsidRPr="006D65E5">
        <w:rPr>
          <w:b/>
          <w:sz w:val="20"/>
          <w:szCs w:val="20"/>
        </w:rPr>
        <w:t>Kaj se dogaja?</w:t>
      </w:r>
    </w:p>
    <w:p w:rsidR="00C902D8" w:rsidRPr="006D65E5" w:rsidRDefault="00C902D8" w:rsidP="00C902D8">
      <w:pPr>
        <w:spacing w:after="0" w:line="240" w:lineRule="auto"/>
        <w:ind w:left="708"/>
        <w:rPr>
          <w:b/>
          <w:sz w:val="20"/>
          <w:szCs w:val="20"/>
        </w:rPr>
      </w:pP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Hitre družbene spremembe – prehod iz industrijske v informacijsko družbo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S tem so povezane demografske spremembe, starajoča družba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V državah blaginje – razviti svet –ljudje so odvisni od države, hkrati jih to peha v izolacijo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V državah v razvoju – drugačna situacija – težke ekonomske razmere, konflikti, katastrofe, tradicionalni viri za varno starost</w:t>
      </w:r>
    </w:p>
    <w:p w:rsidR="00A03F37" w:rsidRPr="006D65E5" w:rsidRDefault="00A03F37" w:rsidP="00C902D8">
      <w:pPr>
        <w:spacing w:after="0" w:line="240" w:lineRule="auto"/>
        <w:ind w:left="348"/>
        <w:rPr>
          <w:sz w:val="20"/>
          <w:szCs w:val="20"/>
        </w:rPr>
      </w:pPr>
    </w:p>
    <w:p w:rsidR="00A03F37" w:rsidRPr="006D65E5" w:rsidRDefault="00A03F37" w:rsidP="00C902D8">
      <w:pPr>
        <w:spacing w:after="0" w:line="240" w:lineRule="auto"/>
        <w:ind w:left="708"/>
        <w:rPr>
          <w:b/>
          <w:sz w:val="20"/>
          <w:szCs w:val="20"/>
        </w:rPr>
      </w:pPr>
      <w:r w:rsidRPr="006D65E5">
        <w:rPr>
          <w:b/>
          <w:sz w:val="20"/>
          <w:szCs w:val="20"/>
        </w:rPr>
        <w:t>Deklaracije in smernice WHO in EU</w:t>
      </w:r>
    </w:p>
    <w:p w:rsidR="001D3184" w:rsidRPr="006D65E5" w:rsidRDefault="001D3184" w:rsidP="00C902D8">
      <w:pPr>
        <w:spacing w:after="0" w:line="240" w:lineRule="auto"/>
        <w:ind w:left="708"/>
        <w:rPr>
          <w:sz w:val="20"/>
          <w:szCs w:val="20"/>
        </w:rPr>
      </w:pP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WHO 2002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Madridska deklaracija 2002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Leonska deklaracija 2007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Slovenski memorandum 2009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Evropsko leto aktivnega staranja in medgeneracijske solidarnosti 2012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Lizbonska deklaracija 2017</w:t>
      </w:r>
    </w:p>
    <w:p w:rsidR="00A03F37" w:rsidRPr="006D65E5" w:rsidRDefault="00A03F37" w:rsidP="00C902D8">
      <w:pPr>
        <w:spacing w:after="0" w:line="240" w:lineRule="auto"/>
        <w:ind w:left="348"/>
        <w:rPr>
          <w:b/>
          <w:sz w:val="20"/>
          <w:szCs w:val="20"/>
        </w:rPr>
      </w:pPr>
    </w:p>
    <w:p w:rsidR="00A03F37" w:rsidRPr="006D65E5" w:rsidRDefault="00A03F37" w:rsidP="00C902D8">
      <w:pPr>
        <w:spacing w:after="0" w:line="240" w:lineRule="auto"/>
        <w:ind w:left="708"/>
        <w:rPr>
          <w:b/>
          <w:sz w:val="20"/>
          <w:szCs w:val="20"/>
        </w:rPr>
      </w:pPr>
      <w:r w:rsidRPr="006D65E5">
        <w:rPr>
          <w:b/>
          <w:sz w:val="20"/>
          <w:szCs w:val="20"/>
        </w:rPr>
        <w:t>Vsebina v bistvenih točkah:</w:t>
      </w:r>
    </w:p>
    <w:p w:rsidR="00C902D8" w:rsidRPr="006D65E5" w:rsidRDefault="00C902D8" w:rsidP="00C902D8">
      <w:pPr>
        <w:spacing w:after="0" w:line="240" w:lineRule="auto"/>
        <w:ind w:left="708"/>
        <w:rPr>
          <w:b/>
          <w:sz w:val="20"/>
          <w:szCs w:val="20"/>
        </w:rPr>
      </w:pP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Za aktivno državljanstvo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Proti izključevanju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Za zdravo življenje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Za spoštovanje dostojanstva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Pravica do možnosti izbire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Izrabiti izkušnje starejših ljudi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Vseživljensko učenje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Za medgeneracijsko solidarnost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Za družinam prijazne strategije</w:t>
      </w:r>
    </w:p>
    <w:p w:rsidR="00A03F37" w:rsidRPr="006D65E5" w:rsidRDefault="00A03F37" w:rsidP="00C902D8">
      <w:pPr>
        <w:spacing w:after="0" w:line="240" w:lineRule="auto"/>
        <w:ind w:left="348"/>
        <w:rPr>
          <w:sz w:val="20"/>
          <w:szCs w:val="20"/>
        </w:rPr>
      </w:pPr>
    </w:p>
    <w:p w:rsidR="00A03F37" w:rsidRPr="006D65E5" w:rsidRDefault="00A03F37" w:rsidP="0021337D">
      <w:pPr>
        <w:spacing w:after="0" w:line="240" w:lineRule="auto"/>
        <w:ind w:firstLine="708"/>
        <w:rPr>
          <w:b/>
          <w:sz w:val="20"/>
          <w:szCs w:val="20"/>
        </w:rPr>
      </w:pPr>
      <w:r w:rsidRPr="006D65E5">
        <w:rPr>
          <w:b/>
          <w:sz w:val="20"/>
          <w:szCs w:val="20"/>
        </w:rPr>
        <w:t>Zakaj omrežja?</w:t>
      </w:r>
    </w:p>
    <w:p w:rsidR="00C902D8" w:rsidRPr="006D65E5" w:rsidRDefault="00C902D8" w:rsidP="00C902D8">
      <w:pPr>
        <w:spacing w:after="0" w:line="240" w:lineRule="auto"/>
        <w:ind w:left="708"/>
        <w:rPr>
          <w:b/>
          <w:sz w:val="20"/>
          <w:szCs w:val="20"/>
        </w:rPr>
      </w:pPr>
    </w:p>
    <w:p w:rsidR="00A03F37" w:rsidRPr="006D65E5" w:rsidRDefault="00A03F37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 xml:space="preserve">Ukrepe za izboljšanje stanja so države sprejemale vsaka na svoj način, vendar to ni dovolj. Čedalje bolj pride do izraza delovanje omrežij, ki povezujejo in v skladu z možnostmi promovirajo dobre prakse lokalno in regionalno. V osnovi so neprofitne nevladne organizacije, ki ima za cilj boj proti e-izključenosti z zagotavljanjem dostopa in  usposabljanja na področju informacijske komunikacijske tehnologije (IKT) za starejše in/ali invalidne osebe. </w:t>
      </w:r>
    </w:p>
    <w:p w:rsidR="00A03F37" w:rsidRPr="006D65E5" w:rsidRDefault="00A03F37" w:rsidP="00C902D8">
      <w:pPr>
        <w:spacing w:after="0" w:line="240" w:lineRule="auto"/>
        <w:ind w:left="348"/>
        <w:rPr>
          <w:sz w:val="20"/>
          <w:szCs w:val="20"/>
        </w:rPr>
      </w:pPr>
    </w:p>
    <w:p w:rsidR="00C902D8" w:rsidRPr="006D65E5" w:rsidRDefault="00A03F37" w:rsidP="00C902D8">
      <w:pPr>
        <w:spacing w:after="0" w:line="240" w:lineRule="auto"/>
        <w:ind w:left="708"/>
        <w:rPr>
          <w:b/>
          <w:sz w:val="20"/>
          <w:szCs w:val="20"/>
        </w:rPr>
      </w:pPr>
      <w:r w:rsidRPr="006D65E5">
        <w:rPr>
          <w:b/>
          <w:sz w:val="20"/>
          <w:szCs w:val="20"/>
        </w:rPr>
        <w:t>Nekatera glavna omrežja po svetu:</w:t>
      </w:r>
    </w:p>
    <w:p w:rsidR="00C902D8" w:rsidRPr="006D65E5" w:rsidRDefault="00C902D8" w:rsidP="00C902D8">
      <w:pPr>
        <w:spacing w:after="0" w:line="240" w:lineRule="auto"/>
        <w:ind w:left="708"/>
        <w:rPr>
          <w:b/>
          <w:sz w:val="20"/>
          <w:szCs w:val="20"/>
        </w:rPr>
      </w:pPr>
    </w:p>
    <w:p w:rsidR="00A03F37" w:rsidRPr="006D65E5" w:rsidRDefault="00A03F37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b/>
          <w:sz w:val="20"/>
          <w:szCs w:val="20"/>
          <w:u w:val="single"/>
        </w:rPr>
        <w:t>Active Aging Consortium Asia Pacific</w:t>
      </w:r>
      <w:r w:rsidRPr="006D65E5">
        <w:rPr>
          <w:sz w:val="20"/>
          <w:szCs w:val="20"/>
          <w:u w:val="single"/>
        </w:rPr>
        <w:t xml:space="preserve"> </w:t>
      </w:r>
      <w:r w:rsidRPr="006D65E5">
        <w:rPr>
          <w:sz w:val="20"/>
          <w:szCs w:val="20"/>
        </w:rPr>
        <w:t>- dobre prakse v socialni politiki</w:t>
      </w:r>
    </w:p>
    <w:p w:rsidR="00A03F37" w:rsidRPr="006D65E5" w:rsidRDefault="00A03F37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b/>
          <w:bCs/>
          <w:sz w:val="20"/>
          <w:szCs w:val="20"/>
          <w:u w:val="single"/>
        </w:rPr>
        <w:t xml:space="preserve">Age Friendly University Global Network </w:t>
      </w:r>
      <w:r w:rsidRPr="006D65E5">
        <w:rPr>
          <w:sz w:val="20"/>
          <w:szCs w:val="20"/>
        </w:rPr>
        <w:t xml:space="preserve"> - Irska, principi dobrega staranja</w:t>
      </w:r>
    </w:p>
    <w:p w:rsidR="00A03F37" w:rsidRPr="006D65E5" w:rsidRDefault="00A03F37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b/>
          <w:bCs/>
          <w:sz w:val="20"/>
          <w:szCs w:val="20"/>
          <w:u w:val="single"/>
        </w:rPr>
        <w:t xml:space="preserve">Aging 2.0 </w:t>
      </w:r>
      <w:r w:rsidRPr="006D65E5">
        <w:rPr>
          <w:sz w:val="20"/>
          <w:szCs w:val="20"/>
        </w:rPr>
        <w:t>– globalna skupnost inovativnih aktivnosti, 150 podjetij</w:t>
      </w:r>
    </w:p>
    <w:p w:rsidR="00A03F37" w:rsidRPr="006D65E5" w:rsidRDefault="00A03F37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b/>
          <w:bCs/>
          <w:sz w:val="20"/>
          <w:szCs w:val="20"/>
          <w:u w:val="single"/>
        </w:rPr>
        <w:t xml:space="preserve">eSeniors – Network for eInclusion of Seniors and Active Aging </w:t>
      </w:r>
      <w:r w:rsidRPr="006D65E5">
        <w:rPr>
          <w:sz w:val="20"/>
          <w:szCs w:val="20"/>
        </w:rPr>
        <w:t>- neprofitna evropska organizacija v okviru EIT, promocija ICT za starejše, koordinator evropskih projektov Erasmus+, H2020, itd.</w:t>
      </w:r>
    </w:p>
    <w:p w:rsidR="00A03F37" w:rsidRPr="006D65E5" w:rsidRDefault="00A03F37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b/>
          <w:bCs/>
          <w:sz w:val="20"/>
          <w:szCs w:val="20"/>
          <w:u w:val="single"/>
        </w:rPr>
        <w:t>EURAG Europe – European Federation of Older Persons</w:t>
      </w:r>
      <w:r w:rsidRPr="006D65E5">
        <w:rPr>
          <w:sz w:val="20"/>
          <w:szCs w:val="20"/>
        </w:rPr>
        <w:t xml:space="preserve"> -  promocija kvalitete življenja starejših z implementacijo Evropske deklaracije</w:t>
      </w:r>
    </w:p>
    <w:p w:rsidR="00A03F37" w:rsidRPr="006D65E5" w:rsidRDefault="00A03F37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b/>
          <w:bCs/>
          <w:sz w:val="20"/>
          <w:szCs w:val="20"/>
          <w:u w:val="single"/>
        </w:rPr>
        <w:t>Healthy Aging</w:t>
      </w:r>
      <w:r w:rsidRPr="006D65E5">
        <w:rPr>
          <w:sz w:val="20"/>
          <w:szCs w:val="20"/>
        </w:rPr>
        <w:t xml:space="preserve"> – USA, promocija aktivnega staranja  že od 45 let naprej</w:t>
      </w:r>
    </w:p>
    <w:p w:rsidR="00A03F37" w:rsidRPr="006D65E5" w:rsidRDefault="00A03F37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b/>
          <w:bCs/>
          <w:sz w:val="20"/>
          <w:szCs w:val="20"/>
          <w:u w:val="single"/>
        </w:rPr>
        <w:t>SeniorNet</w:t>
      </w:r>
      <w:r w:rsidRPr="006D65E5">
        <w:rPr>
          <w:sz w:val="20"/>
          <w:szCs w:val="20"/>
        </w:rPr>
        <w:t xml:space="preserve"> – Florida, povezuje glavne ICT proizvajalce z uporabniki po svetu</w:t>
      </w:r>
    </w:p>
    <w:p w:rsidR="00A03F37" w:rsidRPr="006D65E5" w:rsidRDefault="00A03F37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b/>
          <w:bCs/>
          <w:sz w:val="20"/>
          <w:szCs w:val="20"/>
          <w:u w:val="single"/>
        </w:rPr>
        <w:t>The Global Ageing Network</w:t>
      </w:r>
      <w:r w:rsidRPr="006D65E5">
        <w:rPr>
          <w:sz w:val="20"/>
          <w:szCs w:val="20"/>
        </w:rPr>
        <w:t xml:space="preserve"> – Washington, povezovanje servisov staranja</w:t>
      </w:r>
    </w:p>
    <w:p w:rsidR="00A03F37" w:rsidRPr="006D65E5" w:rsidRDefault="00A03F37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b/>
          <w:bCs/>
          <w:sz w:val="20"/>
          <w:szCs w:val="20"/>
          <w:u w:val="single"/>
        </w:rPr>
        <w:t>The Pass It On Network</w:t>
      </w:r>
      <w:r w:rsidRPr="006D65E5">
        <w:rPr>
          <w:sz w:val="20"/>
          <w:szCs w:val="20"/>
        </w:rPr>
        <w:t xml:space="preserve"> – USA, pozitivno staranje, povezava z EURAGom</w:t>
      </w:r>
      <w:r w:rsidR="00993CCC" w:rsidRPr="006D65E5">
        <w:rPr>
          <w:sz w:val="20"/>
          <w:szCs w:val="20"/>
        </w:rPr>
        <w:t xml:space="preserve">, </w:t>
      </w:r>
      <w:r w:rsidR="00993CCC" w:rsidRPr="00B46909">
        <w:rPr>
          <w:b/>
          <w:sz w:val="20"/>
          <w:szCs w:val="20"/>
        </w:rPr>
        <w:t>in še mnoga druga</w:t>
      </w:r>
      <w:r w:rsidR="00993CCC" w:rsidRPr="006D65E5">
        <w:rPr>
          <w:sz w:val="20"/>
          <w:szCs w:val="20"/>
        </w:rPr>
        <w:t>.</w:t>
      </w:r>
    </w:p>
    <w:p w:rsidR="00A03F37" w:rsidRPr="006D65E5" w:rsidRDefault="00A03F37" w:rsidP="00C902D8">
      <w:pPr>
        <w:spacing w:after="0" w:line="240" w:lineRule="auto"/>
        <w:ind w:left="348"/>
        <w:rPr>
          <w:sz w:val="20"/>
          <w:szCs w:val="20"/>
        </w:rPr>
      </w:pPr>
    </w:p>
    <w:p w:rsidR="00A03F37" w:rsidRPr="006D65E5" w:rsidRDefault="00A03F37" w:rsidP="00C902D8">
      <w:pPr>
        <w:spacing w:after="0" w:line="240" w:lineRule="auto"/>
        <w:ind w:left="708"/>
        <w:rPr>
          <w:b/>
          <w:sz w:val="20"/>
          <w:szCs w:val="20"/>
        </w:rPr>
      </w:pPr>
      <w:r w:rsidRPr="006D65E5">
        <w:rPr>
          <w:b/>
          <w:sz w:val="20"/>
          <w:szCs w:val="20"/>
        </w:rPr>
        <w:t>Kateri so glavni cilji omrežij?</w:t>
      </w:r>
    </w:p>
    <w:p w:rsidR="00C902D8" w:rsidRPr="006D65E5" w:rsidRDefault="00C902D8" w:rsidP="00C902D8">
      <w:pPr>
        <w:spacing w:after="0" w:line="240" w:lineRule="auto"/>
        <w:ind w:left="708"/>
        <w:rPr>
          <w:b/>
          <w:sz w:val="20"/>
          <w:szCs w:val="20"/>
        </w:rPr>
      </w:pP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Premostitev digitalnega razkoraka med generacijami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lastRenderedPageBreak/>
        <w:t>Spodbujanje sodelovanja in vključevanja seniorjev</w:t>
      </w:r>
    </w:p>
    <w:p w:rsidR="00C902D8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Odpiranje novih obzorij za učinkovito uporabo prostega časa</w:t>
      </w:r>
    </w:p>
    <w:p w:rsidR="001D3184" w:rsidRPr="006D65E5" w:rsidRDefault="001D3184" w:rsidP="00C902D8">
      <w:pPr>
        <w:spacing w:after="0" w:line="240" w:lineRule="auto"/>
        <w:ind w:left="708"/>
        <w:rPr>
          <w:b/>
          <w:sz w:val="20"/>
          <w:szCs w:val="20"/>
        </w:rPr>
      </w:pPr>
    </w:p>
    <w:p w:rsidR="00A03F37" w:rsidRPr="006D65E5" w:rsidRDefault="00A03F37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b/>
          <w:sz w:val="20"/>
          <w:szCs w:val="20"/>
        </w:rPr>
        <w:t>Postopki:</w:t>
      </w:r>
    </w:p>
    <w:p w:rsidR="00A03F37" w:rsidRPr="006D65E5" w:rsidRDefault="00A03F37" w:rsidP="00C902D8">
      <w:pPr>
        <w:spacing w:after="0" w:line="240" w:lineRule="auto"/>
        <w:ind w:left="348"/>
        <w:rPr>
          <w:sz w:val="20"/>
          <w:szCs w:val="20"/>
        </w:rPr>
      </w:pP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Identifikacija ciljnih skupin,analiz in njihove potrebe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Načrtovanje postopke in ciljev uporabnika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Izdelava uporabnikom prilagojene vsebine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Poskusna faza:uporabnikova validacija in povratne informacije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Aktivacija širjenja načrtovane akcije</w:t>
      </w:r>
    </w:p>
    <w:p w:rsidR="00A03F37" w:rsidRPr="006D65E5" w:rsidRDefault="00A03F37" w:rsidP="00C902D8">
      <w:pPr>
        <w:spacing w:after="0" w:line="240" w:lineRule="auto"/>
        <w:ind w:left="708"/>
        <w:rPr>
          <w:sz w:val="20"/>
          <w:szCs w:val="20"/>
        </w:rPr>
      </w:pPr>
    </w:p>
    <w:p w:rsidR="001D3184" w:rsidRPr="006D65E5" w:rsidRDefault="007F5FA2" w:rsidP="001D3184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b/>
          <w:sz w:val="20"/>
          <w:szCs w:val="20"/>
        </w:rPr>
        <w:t>Premostitev digitalnega razkoraka med generacijami</w:t>
      </w:r>
      <w:r w:rsidRPr="006D65E5">
        <w:rPr>
          <w:sz w:val="20"/>
          <w:szCs w:val="20"/>
        </w:rPr>
        <w:br/>
      </w:r>
    </w:p>
    <w:p w:rsidR="007F5FA2" w:rsidRPr="006D65E5" w:rsidRDefault="007F5FA2" w:rsidP="001D3184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Infrastruktura, tečaji, prireditve, akcije. Delo v lokalni skupnosti. Povezovanje, iniciative. IKT pospešujejo: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Aktivno staranje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Borba proti segregaciji starejših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Bivanje doma čim dlje</w:t>
      </w:r>
    </w:p>
    <w:p w:rsidR="007F5FA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Medgeneracijska komunikacija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Razvoj idej in aplikacij</w:t>
      </w:r>
    </w:p>
    <w:p w:rsidR="001D3184" w:rsidRPr="006D65E5" w:rsidRDefault="001D3184" w:rsidP="001D3184">
      <w:pPr>
        <w:spacing w:after="0" w:line="240" w:lineRule="auto"/>
        <w:rPr>
          <w:sz w:val="20"/>
          <w:szCs w:val="20"/>
        </w:rPr>
      </w:pPr>
    </w:p>
    <w:p w:rsidR="007F5FA2" w:rsidRPr="006D65E5" w:rsidRDefault="007F5FA2" w:rsidP="001D3184">
      <w:pPr>
        <w:spacing w:after="0" w:line="240" w:lineRule="auto"/>
        <w:ind w:firstLine="708"/>
        <w:rPr>
          <w:b/>
          <w:sz w:val="20"/>
          <w:szCs w:val="20"/>
        </w:rPr>
      </w:pPr>
      <w:r w:rsidRPr="006D65E5">
        <w:rPr>
          <w:b/>
          <w:sz w:val="20"/>
          <w:szCs w:val="20"/>
        </w:rPr>
        <w:t>Spodbujanje sodelovanja in družbenega vključevanja seniorjev – katerih?</w:t>
      </w:r>
    </w:p>
    <w:p w:rsidR="007F5FA2" w:rsidRPr="006D65E5" w:rsidRDefault="007F5FA2" w:rsidP="00C902D8">
      <w:pPr>
        <w:spacing w:after="0" w:line="240" w:lineRule="auto"/>
        <w:ind w:left="348"/>
        <w:rPr>
          <w:sz w:val="20"/>
          <w:szCs w:val="20"/>
        </w:rPr>
      </w:pP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Starost nad 80 let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Ženske, ki živijo v povprečju dlje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Ljudje, ki živijo na podeželju in so ločeni od svojih družin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Ljudje z zdravstvenimi problemi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Ljudje, ki prestajajo težko življensko obdobje (smrt bližnjega, ipd.</w:t>
      </w:r>
      <w:r w:rsidR="00993CCC" w:rsidRPr="006D65E5">
        <w:rPr>
          <w:sz w:val="20"/>
          <w:szCs w:val="20"/>
        </w:rPr>
        <w:t>)</w:t>
      </w:r>
    </w:p>
    <w:p w:rsidR="007F5FA2" w:rsidRPr="006D65E5" w:rsidRDefault="007F5FA2" w:rsidP="00C902D8">
      <w:pPr>
        <w:spacing w:after="0" w:line="240" w:lineRule="auto"/>
        <w:ind w:left="348"/>
        <w:rPr>
          <w:sz w:val="20"/>
          <w:szCs w:val="20"/>
        </w:rPr>
      </w:pPr>
    </w:p>
    <w:p w:rsidR="007F5FA2" w:rsidRPr="006D65E5" w:rsidRDefault="007F5FA2" w:rsidP="00C902D8">
      <w:pPr>
        <w:spacing w:after="0" w:line="240" w:lineRule="auto"/>
        <w:ind w:left="708"/>
        <w:rPr>
          <w:b/>
          <w:sz w:val="20"/>
          <w:szCs w:val="20"/>
        </w:rPr>
      </w:pPr>
      <w:r w:rsidRPr="006D65E5">
        <w:rPr>
          <w:b/>
          <w:sz w:val="20"/>
          <w:szCs w:val="20"/>
        </w:rPr>
        <w:t>Učinkoviti ukrepi:</w:t>
      </w:r>
    </w:p>
    <w:p w:rsidR="0021337D" w:rsidRPr="006D65E5" w:rsidRDefault="0021337D" w:rsidP="00C902D8">
      <w:pPr>
        <w:spacing w:after="0" w:line="240" w:lineRule="auto"/>
        <w:ind w:left="708"/>
        <w:rPr>
          <w:sz w:val="20"/>
          <w:szCs w:val="20"/>
        </w:rPr>
      </w:pP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 xml:space="preserve">Aktivnosti, ki se nam zdijo smiselne, posebno skupinske 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Zagotovitev mobilnosti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Prostovoljne aktivnosti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Fizična aktivnost – telovadba, izleti...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Dosegljivost – telefon, skype, internet...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Vključitev v klub ali razred..skupne aktivnosti, družbeni kontakt</w:t>
      </w:r>
    </w:p>
    <w:p w:rsidR="007F5FA2" w:rsidRPr="006D65E5" w:rsidRDefault="007F5FA2" w:rsidP="00C902D8">
      <w:pPr>
        <w:spacing w:after="0" w:line="240" w:lineRule="auto"/>
        <w:ind w:left="348"/>
        <w:rPr>
          <w:b/>
          <w:sz w:val="20"/>
          <w:szCs w:val="20"/>
        </w:rPr>
      </w:pPr>
    </w:p>
    <w:p w:rsidR="007F5FA2" w:rsidRPr="006D65E5" w:rsidRDefault="007F5FA2" w:rsidP="00C902D8">
      <w:pPr>
        <w:spacing w:after="0" w:line="240" w:lineRule="auto"/>
        <w:ind w:left="708"/>
        <w:rPr>
          <w:b/>
          <w:sz w:val="20"/>
          <w:szCs w:val="20"/>
        </w:rPr>
      </w:pPr>
      <w:r w:rsidRPr="006D65E5">
        <w:rPr>
          <w:b/>
          <w:sz w:val="20"/>
          <w:szCs w:val="20"/>
        </w:rPr>
        <w:t>Informacijska tehnologija za starejše:</w:t>
      </w:r>
    </w:p>
    <w:p w:rsidR="0021337D" w:rsidRPr="006D65E5" w:rsidRDefault="0021337D" w:rsidP="00C902D8">
      <w:pPr>
        <w:spacing w:after="0" w:line="240" w:lineRule="auto"/>
        <w:ind w:left="708"/>
        <w:rPr>
          <w:sz w:val="20"/>
          <w:szCs w:val="20"/>
        </w:rPr>
      </w:pP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Pomembnost dostopa za vse - s tem vključevanje v družbeni sistem. Stik z družino in okolico. Aktivno sodelovanje v skupnosti.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Pomembnost prilagoditve IKT starostnikom. Morajo biti jasni, enostavni, vidni, pregledni, itd.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Spletne strani morajo biti optimalno uporabne za starostnike Optimalna uporabnost za to skupino.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Velika potreba po informacijskih specialistih, ki so posebej usposobljeni za pomoč starejšim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Nujno kontinuitetno izboljšanjevanje računalniške pismenosti ne samo starostnikov, ampak vseh generacij – osnovni izziv časa.</w:t>
      </w:r>
    </w:p>
    <w:p w:rsidR="007F5FA2" w:rsidRPr="006D65E5" w:rsidRDefault="007F5FA2" w:rsidP="00C902D8">
      <w:pPr>
        <w:spacing w:after="0" w:line="240" w:lineRule="auto"/>
        <w:ind w:left="348"/>
        <w:rPr>
          <w:sz w:val="20"/>
          <w:szCs w:val="20"/>
        </w:rPr>
      </w:pPr>
    </w:p>
    <w:p w:rsidR="007F5FA2" w:rsidRPr="006D65E5" w:rsidRDefault="007F5FA2" w:rsidP="00C902D8">
      <w:pPr>
        <w:spacing w:after="0" w:line="240" w:lineRule="auto"/>
        <w:ind w:left="708"/>
        <w:rPr>
          <w:b/>
          <w:sz w:val="20"/>
          <w:szCs w:val="20"/>
        </w:rPr>
      </w:pPr>
      <w:r w:rsidRPr="006D65E5">
        <w:rPr>
          <w:b/>
          <w:sz w:val="20"/>
          <w:szCs w:val="20"/>
        </w:rPr>
        <w:t>Zakaj je IKT pomembna za starejše?</w:t>
      </w:r>
    </w:p>
    <w:p w:rsidR="0021337D" w:rsidRPr="006D65E5" w:rsidRDefault="0021337D" w:rsidP="00C902D8">
      <w:pPr>
        <w:spacing w:after="0" w:line="240" w:lineRule="auto"/>
        <w:ind w:left="708"/>
        <w:rPr>
          <w:sz w:val="20"/>
          <w:szCs w:val="20"/>
        </w:rPr>
      </w:pP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 xml:space="preserve">Zelo široke možnosti uporabe 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 xml:space="preserve">Nešteto možnosti informacij 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 xml:space="preserve">Mnogo možnosti komunikacije 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 xml:space="preserve">Transkacije in administrativne stvari </w:t>
      </w:r>
    </w:p>
    <w:p w:rsidR="00A93512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Zabava</w:t>
      </w:r>
    </w:p>
    <w:p w:rsidR="007F5FA2" w:rsidRPr="006D65E5" w:rsidRDefault="007F5FA2" w:rsidP="00C902D8">
      <w:pPr>
        <w:spacing w:after="0" w:line="240" w:lineRule="auto"/>
        <w:ind w:left="348"/>
        <w:rPr>
          <w:sz w:val="20"/>
          <w:szCs w:val="20"/>
        </w:rPr>
      </w:pPr>
    </w:p>
    <w:p w:rsidR="00993CCC" w:rsidRPr="006D65E5" w:rsidRDefault="007F5FA2" w:rsidP="00C902D8">
      <w:pPr>
        <w:spacing w:after="0" w:line="240" w:lineRule="auto"/>
        <w:ind w:left="708"/>
        <w:rPr>
          <w:sz w:val="20"/>
          <w:szCs w:val="20"/>
        </w:rPr>
      </w:pPr>
      <w:r w:rsidRPr="006D65E5">
        <w:rPr>
          <w:sz w:val="20"/>
          <w:szCs w:val="20"/>
        </w:rPr>
        <w:t>Torej, IKT je pomembno orodje za aktivnost, informiranost, povez</w:t>
      </w:r>
      <w:r w:rsidR="00993CCC" w:rsidRPr="006D65E5">
        <w:rPr>
          <w:sz w:val="20"/>
          <w:szCs w:val="20"/>
        </w:rPr>
        <w:t>ovanje, pozitiven odnos – je tudi preventiva proti osamljenosti in izključenosti.</w:t>
      </w:r>
    </w:p>
    <w:p w:rsidR="007F5FA2" w:rsidRPr="006D65E5" w:rsidRDefault="007F5FA2" w:rsidP="00993CCC">
      <w:pPr>
        <w:spacing w:after="0" w:line="240" w:lineRule="auto"/>
        <w:ind w:left="6372"/>
        <w:rPr>
          <w:sz w:val="20"/>
          <w:szCs w:val="20"/>
        </w:rPr>
      </w:pPr>
      <w:r w:rsidRPr="006D65E5">
        <w:rPr>
          <w:sz w:val="20"/>
          <w:szCs w:val="20"/>
        </w:rPr>
        <w:br/>
      </w:r>
    </w:p>
    <w:p w:rsidR="007F5FA2" w:rsidRDefault="007F5FA2" w:rsidP="00F847C9"/>
    <w:sectPr w:rsidR="007F5FA2" w:rsidSect="006D65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9A4"/>
    <w:multiLevelType w:val="hybridMultilevel"/>
    <w:tmpl w:val="A6AA6F44"/>
    <w:lvl w:ilvl="0" w:tplc="0192B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369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F49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8C7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FA2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A84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2D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D63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F62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4A4C51"/>
    <w:multiLevelType w:val="hybridMultilevel"/>
    <w:tmpl w:val="08C832F0"/>
    <w:lvl w:ilvl="0" w:tplc="6E3C8E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DEAC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1083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2AF0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36CB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B6B4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3CC9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9E18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3C06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34D11D4"/>
    <w:multiLevelType w:val="hybridMultilevel"/>
    <w:tmpl w:val="322C0ABA"/>
    <w:lvl w:ilvl="0" w:tplc="FF144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169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E6F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6A2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8CD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269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965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C0F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26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42D345B"/>
    <w:multiLevelType w:val="hybridMultilevel"/>
    <w:tmpl w:val="7C24DB5E"/>
    <w:lvl w:ilvl="0" w:tplc="45D67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C0B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1A7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8A8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4CE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543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144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141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B28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680735"/>
    <w:multiLevelType w:val="hybridMultilevel"/>
    <w:tmpl w:val="5FCC9904"/>
    <w:lvl w:ilvl="0" w:tplc="9DC8AB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CA26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0462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7A7C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D868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B0C3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E6CA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5070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EC58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9D02449"/>
    <w:multiLevelType w:val="hybridMultilevel"/>
    <w:tmpl w:val="6A3A9F48"/>
    <w:lvl w:ilvl="0" w:tplc="FF32E8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F2F0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D659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C21D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C0AE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2884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FEBF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A840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BEB3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A7B3422"/>
    <w:multiLevelType w:val="hybridMultilevel"/>
    <w:tmpl w:val="57D88F4C"/>
    <w:lvl w:ilvl="0" w:tplc="DDB86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82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8CA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907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E43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CC7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30D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F0E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9EB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AD07C9D"/>
    <w:multiLevelType w:val="hybridMultilevel"/>
    <w:tmpl w:val="AA84F5F2"/>
    <w:lvl w:ilvl="0" w:tplc="0A747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CA7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EE0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5CA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CE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DA0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746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B46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B62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42052A2"/>
    <w:multiLevelType w:val="hybridMultilevel"/>
    <w:tmpl w:val="B8C8572E"/>
    <w:lvl w:ilvl="0" w:tplc="0DF25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683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FAF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CA7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985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E4B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8C9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F05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10A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75D70A9"/>
    <w:multiLevelType w:val="hybridMultilevel"/>
    <w:tmpl w:val="9EC69E6A"/>
    <w:lvl w:ilvl="0" w:tplc="C5889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549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8C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C4A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42A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B40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4B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AEC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560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F011BA1"/>
    <w:multiLevelType w:val="hybridMultilevel"/>
    <w:tmpl w:val="4EE410B6"/>
    <w:lvl w:ilvl="0" w:tplc="70E09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685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A6C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5CE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8C0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E63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541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345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8EA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2694805"/>
    <w:multiLevelType w:val="hybridMultilevel"/>
    <w:tmpl w:val="3982B564"/>
    <w:lvl w:ilvl="0" w:tplc="69706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E22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3C8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DA0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C21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345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0A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8C7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687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4713B11"/>
    <w:multiLevelType w:val="hybridMultilevel"/>
    <w:tmpl w:val="7C1498C8"/>
    <w:lvl w:ilvl="0" w:tplc="C10ED9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4457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4A94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FCB0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CEE7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B497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0014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1061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9A09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5086C64"/>
    <w:multiLevelType w:val="hybridMultilevel"/>
    <w:tmpl w:val="EA4054EC"/>
    <w:lvl w:ilvl="0" w:tplc="7690FF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96CA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043C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1249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A05B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3CB4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16BF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C65E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0241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DEF6CA9"/>
    <w:multiLevelType w:val="hybridMultilevel"/>
    <w:tmpl w:val="ADD67AD0"/>
    <w:lvl w:ilvl="0" w:tplc="1428B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DA2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FAB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C64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360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AAE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103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003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B06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0A3236C"/>
    <w:multiLevelType w:val="hybridMultilevel"/>
    <w:tmpl w:val="4F249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C64CFC"/>
    <w:multiLevelType w:val="hybridMultilevel"/>
    <w:tmpl w:val="47FC0B00"/>
    <w:lvl w:ilvl="0" w:tplc="41362E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B84F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A224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AEFF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8AFE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E84E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76FB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1CCF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C92A7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0E16D82"/>
    <w:multiLevelType w:val="hybridMultilevel"/>
    <w:tmpl w:val="E9D4053E"/>
    <w:lvl w:ilvl="0" w:tplc="831C36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5A94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124A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BEB6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2E9E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109C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E2B0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A8A1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4A2C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7264358E"/>
    <w:multiLevelType w:val="hybridMultilevel"/>
    <w:tmpl w:val="8A8A77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7475C8"/>
    <w:multiLevelType w:val="hybridMultilevel"/>
    <w:tmpl w:val="8FE4BFE4"/>
    <w:lvl w:ilvl="0" w:tplc="27F65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829B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ACB0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CEC8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DCDE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78AE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1419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E2E0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BAD7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6"/>
  </w:num>
  <w:num w:numId="5">
    <w:abstractNumId w:val="2"/>
  </w:num>
  <w:num w:numId="6">
    <w:abstractNumId w:val="6"/>
  </w:num>
  <w:num w:numId="7">
    <w:abstractNumId w:val="11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14"/>
  </w:num>
  <w:num w:numId="13">
    <w:abstractNumId w:val="9"/>
  </w:num>
  <w:num w:numId="14">
    <w:abstractNumId w:val="8"/>
  </w:num>
  <w:num w:numId="15">
    <w:abstractNumId w:val="19"/>
  </w:num>
  <w:num w:numId="16">
    <w:abstractNumId w:val="12"/>
  </w:num>
  <w:num w:numId="17">
    <w:abstractNumId w:val="4"/>
  </w:num>
  <w:num w:numId="18">
    <w:abstractNumId w:val="5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37"/>
    <w:rsid w:val="001D3184"/>
    <w:rsid w:val="0021337D"/>
    <w:rsid w:val="004D3ABE"/>
    <w:rsid w:val="00652CB8"/>
    <w:rsid w:val="006C2F01"/>
    <w:rsid w:val="006D65E5"/>
    <w:rsid w:val="007F5FA2"/>
    <w:rsid w:val="00993CCC"/>
    <w:rsid w:val="00A03F37"/>
    <w:rsid w:val="00A93512"/>
    <w:rsid w:val="00AB156F"/>
    <w:rsid w:val="00B46909"/>
    <w:rsid w:val="00C902D8"/>
    <w:rsid w:val="00F8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2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5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47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2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5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4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8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9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3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07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47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257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51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51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93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39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87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05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8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5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50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2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46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9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9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5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3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2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1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1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4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102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31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491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344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96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7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4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15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0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8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2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1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8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9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8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4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5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6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017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2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0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56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vodic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A7D7-3A3A-4B27-9D85-945816F2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Majmun</dc:creator>
  <cp:lastModifiedBy>Joze Gricar</cp:lastModifiedBy>
  <cp:revision>2</cp:revision>
  <cp:lastPrinted>2018-03-06T10:05:00Z</cp:lastPrinted>
  <dcterms:created xsi:type="dcterms:W3CDTF">2018-03-12T13:56:00Z</dcterms:created>
  <dcterms:modified xsi:type="dcterms:W3CDTF">2018-03-12T13:56:00Z</dcterms:modified>
</cp:coreProperties>
</file>