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06" w:rsidRPr="00791F06" w:rsidRDefault="00791F06" w:rsidP="00791F06">
      <w:pPr>
        <w:spacing w:after="0" w:line="240" w:lineRule="auto"/>
        <w:jc w:val="center"/>
        <w:rPr>
          <w:rFonts w:ascii="Segoe UI" w:hAnsi="Segoe UI" w:cs="Segoe UI"/>
        </w:rPr>
      </w:pPr>
      <w:r w:rsidRPr="00791F06">
        <w:rPr>
          <w:rFonts w:ascii="Segoe UI" w:hAnsi="Segoe UI" w:cs="Segoe UI"/>
        </w:rPr>
        <w:t>6th eRegions Conference 2016:</w:t>
      </w:r>
    </w:p>
    <w:p w:rsidR="00791F06" w:rsidRPr="00791F06" w:rsidRDefault="00791F06" w:rsidP="00791F06">
      <w:pPr>
        <w:spacing w:after="0" w:line="240" w:lineRule="auto"/>
        <w:jc w:val="center"/>
        <w:rPr>
          <w:rFonts w:ascii="Segoe UI" w:hAnsi="Segoe UI" w:cs="Segoe UI"/>
        </w:rPr>
      </w:pPr>
      <w:r w:rsidRPr="00791F06">
        <w:rPr>
          <w:rFonts w:ascii="Segoe UI" w:hAnsi="Segoe UI" w:cs="Segoe UI"/>
        </w:rPr>
        <w:t xml:space="preserve">Cross-border </w:t>
      </w:r>
      <w:proofErr w:type="spellStart"/>
      <w:r w:rsidRPr="00791F06">
        <w:rPr>
          <w:rFonts w:ascii="Segoe UI" w:hAnsi="Segoe UI" w:cs="Segoe UI"/>
        </w:rPr>
        <w:t>eSolutions</w:t>
      </w:r>
      <w:proofErr w:type="spellEnd"/>
      <w:r w:rsidRPr="00791F06">
        <w:rPr>
          <w:rFonts w:ascii="Segoe UI" w:hAnsi="Segoe UI" w:cs="Segoe UI"/>
        </w:rPr>
        <w:t xml:space="preserve"> &amp; </w:t>
      </w:r>
      <w:proofErr w:type="spellStart"/>
      <w:r w:rsidRPr="00791F06">
        <w:rPr>
          <w:rFonts w:ascii="Segoe UI" w:hAnsi="Segoe UI" w:cs="Segoe UI"/>
        </w:rPr>
        <w:t>eServices</w:t>
      </w:r>
      <w:proofErr w:type="spellEnd"/>
      <w:r w:rsidRPr="00791F06">
        <w:rPr>
          <w:rFonts w:ascii="Segoe UI" w:hAnsi="Segoe UI" w:cs="Segoe UI"/>
        </w:rPr>
        <w:t xml:space="preserve"> Prototypes Development</w:t>
      </w:r>
    </w:p>
    <w:p w:rsidR="00791F06" w:rsidRPr="00791F06" w:rsidRDefault="00791F06" w:rsidP="00791F06">
      <w:pPr>
        <w:spacing w:after="0" w:line="240" w:lineRule="auto"/>
        <w:jc w:val="center"/>
        <w:rPr>
          <w:rFonts w:ascii="Segoe UI" w:hAnsi="Segoe UI" w:cs="Segoe UI"/>
        </w:rPr>
      </w:pPr>
      <w:r w:rsidRPr="00791F06">
        <w:rPr>
          <w:rFonts w:ascii="Segoe UI" w:hAnsi="Segoe UI" w:cs="Segoe UI"/>
        </w:rPr>
        <w:t xml:space="preserve">Monday-Tuesday, September 19-20, 2016, Castle </w:t>
      </w:r>
      <w:proofErr w:type="spellStart"/>
      <w:r w:rsidRPr="00791F06">
        <w:rPr>
          <w:rFonts w:ascii="Segoe UI" w:hAnsi="Segoe UI" w:cs="Segoe UI"/>
        </w:rPr>
        <w:t>Jable</w:t>
      </w:r>
      <w:proofErr w:type="spellEnd"/>
      <w:r w:rsidRPr="00791F06">
        <w:rPr>
          <w:rFonts w:ascii="Segoe UI" w:hAnsi="Segoe UI" w:cs="Segoe UI"/>
        </w:rPr>
        <w:t>, Slovenia</w:t>
      </w:r>
    </w:p>
    <w:p w:rsidR="00791F06" w:rsidRPr="00791F06" w:rsidRDefault="00791F06" w:rsidP="00791F06">
      <w:pPr>
        <w:spacing w:after="0" w:line="240" w:lineRule="auto"/>
        <w:jc w:val="center"/>
        <w:rPr>
          <w:rFonts w:ascii="Segoe UI" w:hAnsi="Segoe UI" w:cs="Segoe UI"/>
        </w:rPr>
      </w:pPr>
      <w:hyperlink r:id="rId8" w:history="1">
        <w:r w:rsidRPr="00985E9D">
          <w:rPr>
            <w:rStyle w:val="Hyperlink"/>
            <w:rFonts w:ascii="Segoe UI" w:hAnsi="Segoe UI" w:cs="Segoe UI"/>
          </w:rPr>
          <w:t>http://eregion.eu/conferences/derc-2016/derc-2016-program</w:t>
        </w:r>
      </w:hyperlink>
      <w:r>
        <w:rPr>
          <w:rFonts w:ascii="Segoe UI" w:hAnsi="Segoe UI" w:cs="Segoe UI"/>
        </w:rPr>
        <w:t xml:space="preserve"> </w:t>
      </w:r>
    </w:p>
    <w:p w:rsidR="00791F06" w:rsidRDefault="00791F06" w:rsidP="00FA7C70">
      <w:pPr>
        <w:spacing w:line="240" w:lineRule="auto"/>
        <w:jc w:val="center"/>
        <w:rPr>
          <w:rFonts w:ascii="Segoe UI" w:hAnsi="Segoe UI" w:cs="Segoe UI"/>
          <w:b/>
          <w:sz w:val="24"/>
        </w:rPr>
      </w:pPr>
    </w:p>
    <w:p w:rsidR="00FA7C70" w:rsidRPr="00BB4BC6" w:rsidRDefault="005700C7" w:rsidP="00FA7C70">
      <w:pPr>
        <w:spacing w:line="240" w:lineRule="auto"/>
        <w:jc w:val="center"/>
        <w:rPr>
          <w:rFonts w:ascii="Segoe UI" w:hAnsi="Segoe UI" w:cs="Segoe UI"/>
          <w:b/>
          <w:sz w:val="24"/>
        </w:rPr>
      </w:pPr>
      <w:r w:rsidRPr="00BB4BC6">
        <w:rPr>
          <w:rFonts w:ascii="Segoe UI" w:hAnsi="Segoe UI" w:cs="Segoe UI"/>
          <w:b/>
          <w:sz w:val="24"/>
        </w:rPr>
        <w:t xml:space="preserve">A </w:t>
      </w:r>
      <w:r w:rsidR="007B1116" w:rsidRPr="00BB4BC6">
        <w:rPr>
          <w:rFonts w:ascii="Segoe UI" w:hAnsi="Segoe UI" w:cs="Segoe UI"/>
          <w:b/>
          <w:sz w:val="24"/>
        </w:rPr>
        <w:t>Framework</w:t>
      </w:r>
      <w:r w:rsidR="00791F06">
        <w:rPr>
          <w:rFonts w:ascii="Segoe UI" w:hAnsi="Segoe UI" w:cs="Segoe UI"/>
          <w:b/>
          <w:sz w:val="24"/>
        </w:rPr>
        <w:t xml:space="preserve"> of Cross-border e</w:t>
      </w:r>
      <w:r w:rsidRPr="00BB4BC6">
        <w:rPr>
          <w:rFonts w:ascii="Segoe UI" w:hAnsi="Segoe UI" w:cs="Segoe UI"/>
          <w:b/>
          <w:sz w:val="24"/>
        </w:rPr>
        <w:t xml:space="preserve">Collaboration of </w:t>
      </w:r>
      <w:r w:rsidR="00FA7C70" w:rsidRPr="00BB4BC6">
        <w:rPr>
          <w:rFonts w:ascii="Segoe UI" w:hAnsi="Segoe UI" w:cs="Segoe UI"/>
          <w:b/>
          <w:sz w:val="24"/>
        </w:rPr>
        <w:t>Actors in the eRegions: Municipality, Chamber of Commerce,</w:t>
      </w:r>
      <w:r w:rsidRPr="00BB4BC6">
        <w:rPr>
          <w:rFonts w:ascii="Segoe UI" w:hAnsi="Segoe UI" w:cs="Segoe UI"/>
          <w:b/>
          <w:sz w:val="24"/>
        </w:rPr>
        <w:t xml:space="preserve"> Development Centre, University</w:t>
      </w:r>
    </w:p>
    <w:p w:rsidR="005700C7" w:rsidRPr="00BB4BC6" w:rsidRDefault="005700C7" w:rsidP="00791F06">
      <w:pPr>
        <w:spacing w:after="0"/>
        <w:jc w:val="center"/>
        <w:rPr>
          <w:rFonts w:ascii="Segoe UI" w:hAnsi="Segoe UI" w:cs="Segoe UI"/>
        </w:rPr>
      </w:pPr>
      <w:r w:rsidRPr="00BB4BC6">
        <w:rPr>
          <w:rFonts w:ascii="Segoe UI" w:hAnsi="Segoe UI" w:cs="Segoe UI"/>
        </w:rPr>
        <w:t xml:space="preserve">Annmarie </w:t>
      </w:r>
      <w:proofErr w:type="spellStart"/>
      <w:r w:rsidRPr="00BB4BC6">
        <w:rPr>
          <w:rFonts w:ascii="Segoe UI" w:hAnsi="Segoe UI" w:cs="Segoe UI"/>
        </w:rPr>
        <w:t>Gorenc</w:t>
      </w:r>
      <w:proofErr w:type="spellEnd"/>
      <w:r w:rsidRPr="00BB4BC6">
        <w:rPr>
          <w:rFonts w:ascii="Segoe UI" w:hAnsi="Segoe UI" w:cs="Segoe UI"/>
        </w:rPr>
        <w:t xml:space="preserve"> Zoran, PhD</w:t>
      </w:r>
      <w:r w:rsidR="00791F06">
        <w:rPr>
          <w:rFonts w:ascii="Segoe UI" w:hAnsi="Segoe UI" w:cs="Segoe UI"/>
        </w:rPr>
        <w:t xml:space="preserve"> </w:t>
      </w:r>
      <w:r w:rsidRPr="00BB4BC6">
        <w:rPr>
          <w:rFonts w:ascii="Segoe UI" w:hAnsi="Segoe UI" w:cs="Segoe UI"/>
        </w:rPr>
        <w:t xml:space="preserve">&amp; </w:t>
      </w:r>
      <w:bookmarkStart w:id="0" w:name="_GoBack"/>
      <w:bookmarkEnd w:id="0"/>
      <w:r w:rsidRPr="00BB4BC6">
        <w:rPr>
          <w:rFonts w:ascii="Segoe UI" w:hAnsi="Segoe UI" w:cs="Segoe UI"/>
        </w:rPr>
        <w:t xml:space="preserve">Vera </w:t>
      </w:r>
      <w:proofErr w:type="spellStart"/>
      <w:r w:rsidRPr="00BB4BC6">
        <w:rPr>
          <w:rFonts w:ascii="Segoe UI" w:hAnsi="Segoe UI" w:cs="Segoe UI"/>
        </w:rPr>
        <w:t>Smodej</w:t>
      </w:r>
      <w:proofErr w:type="spellEnd"/>
      <w:r w:rsidRPr="00BB4BC6">
        <w:rPr>
          <w:rFonts w:ascii="Segoe UI" w:hAnsi="Segoe UI" w:cs="Segoe UI"/>
        </w:rPr>
        <w:t>, MSc</w:t>
      </w:r>
    </w:p>
    <w:p w:rsidR="00457364" w:rsidRDefault="00457364" w:rsidP="00791F06">
      <w:pPr>
        <w:spacing w:after="0"/>
        <w:jc w:val="center"/>
        <w:rPr>
          <w:rFonts w:ascii="Segoe UI" w:hAnsi="Segoe UI" w:cs="Segoe UI"/>
        </w:rPr>
      </w:pPr>
      <w:r w:rsidRPr="00BB4BC6">
        <w:rPr>
          <w:rFonts w:ascii="Segoe UI" w:hAnsi="Segoe UI" w:cs="Segoe UI"/>
        </w:rPr>
        <w:t xml:space="preserve">Faculty of Industrial Engineering Novo </w:t>
      </w:r>
      <w:proofErr w:type="spellStart"/>
      <w:r w:rsidRPr="00BB4BC6">
        <w:rPr>
          <w:rFonts w:ascii="Segoe UI" w:hAnsi="Segoe UI" w:cs="Segoe UI"/>
        </w:rPr>
        <w:t>mesto</w:t>
      </w:r>
      <w:proofErr w:type="spellEnd"/>
    </w:p>
    <w:p w:rsidR="00791F06" w:rsidRPr="00BB4BC6" w:rsidRDefault="00791F06" w:rsidP="00791F06">
      <w:pPr>
        <w:spacing w:after="0"/>
        <w:jc w:val="center"/>
        <w:rPr>
          <w:rFonts w:ascii="Segoe UI" w:hAnsi="Segoe UI" w:cs="Segoe UI"/>
        </w:rPr>
      </w:pPr>
      <w:hyperlink r:id="rId9" w:history="1">
        <w:r w:rsidRPr="00985E9D">
          <w:rPr>
            <w:rStyle w:val="Hyperlink"/>
            <w:rFonts w:ascii="Segoe UI" w:hAnsi="Segoe UI" w:cs="Segoe UI"/>
          </w:rPr>
          <w:t>Annmarie.Gorenc-Zoran@FINI-UNm.si</w:t>
        </w:r>
      </w:hyperlink>
      <w:r w:rsidRPr="00791F06">
        <w:rPr>
          <w:rFonts w:ascii="Segoe UI" w:hAnsi="Segoe UI" w:cs="Segoe UI"/>
        </w:rPr>
        <w:t>,</w:t>
      </w:r>
      <w:r>
        <w:rPr>
          <w:rFonts w:ascii="Segoe UI" w:hAnsi="Segoe UI" w:cs="Segoe UI"/>
        </w:rPr>
        <w:t xml:space="preserve"> </w:t>
      </w:r>
      <w:hyperlink r:id="rId10" w:history="1">
        <w:r w:rsidRPr="00985E9D">
          <w:rPr>
            <w:rStyle w:val="Hyperlink"/>
            <w:rFonts w:ascii="Segoe UI" w:hAnsi="Segoe UI" w:cs="Segoe UI"/>
          </w:rPr>
          <w:t>Vera.Smodej@siol.net</w:t>
        </w:r>
      </w:hyperlink>
      <w:r w:rsidRPr="00791F06">
        <w:rPr>
          <w:rFonts w:ascii="Segoe UI" w:hAnsi="Segoe UI" w:cs="Segoe UI"/>
        </w:rPr>
        <w:t>,</w:t>
      </w:r>
      <w:r>
        <w:rPr>
          <w:rFonts w:ascii="Segoe UI" w:hAnsi="Segoe UI" w:cs="Segoe UI"/>
        </w:rPr>
        <w:t xml:space="preserve"> </w:t>
      </w:r>
    </w:p>
    <w:p w:rsidR="00457364" w:rsidRPr="00BB4BC6" w:rsidRDefault="00457364" w:rsidP="00FA7C70">
      <w:pPr>
        <w:spacing w:line="240" w:lineRule="auto"/>
        <w:jc w:val="center"/>
        <w:rPr>
          <w:rFonts w:ascii="Segoe UI" w:hAnsi="Segoe UI" w:cs="Segoe UI"/>
        </w:rPr>
      </w:pPr>
    </w:p>
    <w:p w:rsidR="007B1116" w:rsidRPr="00BB4BC6" w:rsidRDefault="005700C7" w:rsidP="00AE5EDB">
      <w:pPr>
        <w:jc w:val="both"/>
        <w:rPr>
          <w:rFonts w:ascii="Segoe UI" w:hAnsi="Segoe UI" w:cs="Segoe UI"/>
          <w:shd w:val="clear" w:color="auto" w:fill="FFFFFF"/>
        </w:rPr>
      </w:pPr>
      <w:r w:rsidRPr="00BB4BC6">
        <w:rPr>
          <w:rFonts w:ascii="Segoe UI" w:hAnsi="Segoe UI" w:cs="Segoe UI"/>
        </w:rPr>
        <w:t xml:space="preserve">Dictionaries define a model </w:t>
      </w:r>
      <w:r w:rsidR="007B1116" w:rsidRPr="00BB4BC6">
        <w:rPr>
          <w:rFonts w:ascii="Segoe UI" w:hAnsi="Segoe UI" w:cs="Segoe UI"/>
        </w:rPr>
        <w:t xml:space="preserve">more or less as </w:t>
      </w:r>
      <w:r w:rsidRPr="00BB4BC6">
        <w:rPr>
          <w:rFonts w:ascii="Segoe UI" w:hAnsi="Segoe UI" w:cs="Segoe UI"/>
          <w:i/>
          <w:shd w:val="clear" w:color="auto" w:fill="FFFFFF"/>
        </w:rPr>
        <w:t>an example to follow or imitat</w:t>
      </w:r>
      <w:r w:rsidR="007B1116" w:rsidRPr="00BB4BC6">
        <w:rPr>
          <w:rFonts w:ascii="Segoe UI" w:hAnsi="Segoe UI" w:cs="Segoe UI"/>
          <w:i/>
          <w:shd w:val="clear" w:color="auto" w:fill="FFFFFF"/>
        </w:rPr>
        <w:t>e</w:t>
      </w:r>
      <w:r w:rsidR="007B1116" w:rsidRPr="00BB4BC6">
        <w:rPr>
          <w:rFonts w:ascii="Segoe UI" w:hAnsi="Segoe UI" w:cs="Segoe UI"/>
          <w:shd w:val="clear" w:color="auto" w:fill="FFFFFF"/>
        </w:rPr>
        <w:t xml:space="preserve">. Synonyms of the word model are </w:t>
      </w:r>
      <w:r w:rsidR="007B1116" w:rsidRPr="00BB4BC6">
        <w:rPr>
          <w:rFonts w:ascii="Segoe UI" w:hAnsi="Segoe UI" w:cs="Segoe UI"/>
          <w:i/>
          <w:shd w:val="clear" w:color="auto" w:fill="FFFFFF"/>
        </w:rPr>
        <w:t>prototype, type, blueprint, paradigm, framework</w:t>
      </w:r>
      <w:r w:rsidR="007B1116" w:rsidRPr="00BB4BC6">
        <w:rPr>
          <w:rFonts w:ascii="Segoe UI" w:hAnsi="Segoe UI" w:cs="Segoe UI"/>
          <w:shd w:val="clear" w:color="auto" w:fill="FFFFFF"/>
        </w:rPr>
        <w:t xml:space="preserve"> and so on. The following piece discusses a positive ongoing experience in the area of cross-border (e)collaboration and considering this experience</w:t>
      </w:r>
      <w:r w:rsidR="003A71BE" w:rsidRPr="00BB4BC6">
        <w:rPr>
          <w:rFonts w:ascii="Segoe UI" w:hAnsi="Segoe UI" w:cs="Segoe UI"/>
          <w:shd w:val="clear" w:color="auto" w:fill="FFFFFF"/>
        </w:rPr>
        <w:t xml:space="preserve"> it is too soon for this to be considered </w:t>
      </w:r>
      <w:r w:rsidR="007B1116" w:rsidRPr="00BB4BC6">
        <w:rPr>
          <w:rFonts w:ascii="Segoe UI" w:hAnsi="Segoe UI" w:cs="Segoe UI"/>
          <w:shd w:val="clear" w:color="auto" w:fill="FFFFFF"/>
        </w:rPr>
        <w:t xml:space="preserve">a model that is to be followed or imitated. Nor is it a paradigm as the experiences are not yet ripe for looking or thinking about something in a new way. However, we could argue that our experiences in cross-border (e)collaboration could be considered </w:t>
      </w:r>
      <w:r w:rsidR="003A71BE" w:rsidRPr="00BB4BC6">
        <w:rPr>
          <w:rFonts w:ascii="Segoe UI" w:hAnsi="Segoe UI" w:cs="Segoe UI"/>
          <w:shd w:val="clear" w:color="auto" w:fill="FFFFFF"/>
        </w:rPr>
        <w:t>as</w:t>
      </w:r>
      <w:r w:rsidR="007B1116" w:rsidRPr="00BB4BC6">
        <w:rPr>
          <w:rFonts w:ascii="Segoe UI" w:hAnsi="Segoe UI" w:cs="Segoe UI"/>
          <w:shd w:val="clear" w:color="auto" w:fill="FFFFFF"/>
        </w:rPr>
        <w:t xml:space="preserve"> a framework that provides a conceptual structure that needs to be built upon, developed, and upgraded to eventually become a model or even a paradigm. </w:t>
      </w:r>
    </w:p>
    <w:p w:rsidR="00C33A80" w:rsidRPr="00BB4BC6" w:rsidRDefault="003A71BE" w:rsidP="00AE5EDB">
      <w:pPr>
        <w:jc w:val="both"/>
        <w:rPr>
          <w:rFonts w:ascii="Segoe UI" w:hAnsi="Segoe UI" w:cs="Segoe UI"/>
          <w:shd w:val="clear" w:color="auto" w:fill="FFFFFF"/>
        </w:rPr>
      </w:pPr>
      <w:r w:rsidRPr="00BB4BC6">
        <w:rPr>
          <w:rFonts w:ascii="Segoe UI" w:hAnsi="Segoe UI" w:cs="Segoe UI"/>
          <w:shd w:val="clear" w:color="auto" w:fill="FFFFFF"/>
        </w:rPr>
        <w:t>To provide a setting for this framework, f</w:t>
      </w:r>
      <w:r w:rsidR="00C33A80" w:rsidRPr="00BB4BC6">
        <w:rPr>
          <w:rFonts w:ascii="Segoe UI" w:hAnsi="Segoe UI" w:cs="Segoe UI"/>
          <w:shd w:val="clear" w:color="auto" w:fill="FFFFFF"/>
        </w:rPr>
        <w:t xml:space="preserve">ollowing is </w:t>
      </w:r>
      <w:r w:rsidR="00BB4BC6">
        <w:rPr>
          <w:rFonts w:ascii="Segoe UI" w:hAnsi="Segoe UI" w:cs="Segoe UI"/>
          <w:shd w:val="clear" w:color="auto" w:fill="FFFFFF"/>
        </w:rPr>
        <w:t xml:space="preserve">a </w:t>
      </w:r>
      <w:r w:rsidR="00C33A80" w:rsidRPr="00BB4BC6">
        <w:rPr>
          <w:rFonts w:ascii="Segoe UI" w:hAnsi="Segoe UI" w:cs="Segoe UI"/>
          <w:shd w:val="clear" w:color="auto" w:fill="FFFFFF"/>
        </w:rPr>
        <w:t xml:space="preserve">background or a short description of cross-border collaboration of </w:t>
      </w:r>
      <w:r w:rsidRPr="00BB4BC6">
        <w:rPr>
          <w:rFonts w:ascii="Segoe UI" w:hAnsi="Segoe UI" w:cs="Segoe UI"/>
          <w:shd w:val="clear" w:color="auto" w:fill="FFFFFF"/>
        </w:rPr>
        <w:t>actors</w:t>
      </w:r>
      <w:r w:rsidR="00BB4BC6">
        <w:rPr>
          <w:rFonts w:ascii="Segoe UI" w:hAnsi="Segoe UI" w:cs="Segoe UI"/>
          <w:shd w:val="clear" w:color="auto" w:fill="FFFFFF"/>
        </w:rPr>
        <w:t xml:space="preserve"> in two specific regions, that is the </w:t>
      </w:r>
      <w:r w:rsidR="00C33A80" w:rsidRPr="00BB4BC6">
        <w:rPr>
          <w:rFonts w:ascii="Segoe UI" w:hAnsi="Segoe UI" w:cs="Segoe UI"/>
          <w:shd w:val="clear" w:color="auto" w:fill="FFFFFF"/>
        </w:rPr>
        <w:t xml:space="preserve">municipality, chamber of commerce, development </w:t>
      </w:r>
      <w:proofErr w:type="spellStart"/>
      <w:r w:rsidR="00C33A80" w:rsidRPr="00BB4BC6">
        <w:rPr>
          <w:rFonts w:ascii="Segoe UI" w:hAnsi="Segoe UI" w:cs="Segoe UI"/>
          <w:shd w:val="clear" w:color="auto" w:fill="FFFFFF"/>
        </w:rPr>
        <w:t>centre</w:t>
      </w:r>
      <w:proofErr w:type="spellEnd"/>
      <w:r w:rsidR="00C33A80" w:rsidRPr="00BB4BC6">
        <w:rPr>
          <w:rFonts w:ascii="Segoe UI" w:hAnsi="Segoe UI" w:cs="Segoe UI"/>
          <w:shd w:val="clear" w:color="auto" w:fill="FFFFFF"/>
        </w:rPr>
        <w:t>, and higher education institutions.</w:t>
      </w:r>
    </w:p>
    <w:p w:rsidR="00C33A80" w:rsidRPr="00BB4BC6" w:rsidRDefault="00C33A80" w:rsidP="00AE5EDB">
      <w:pPr>
        <w:jc w:val="both"/>
        <w:rPr>
          <w:rFonts w:ascii="Segoe UI" w:hAnsi="Segoe UI" w:cs="Segoe UI"/>
          <w:shd w:val="clear" w:color="auto" w:fill="FFFFFF"/>
        </w:rPr>
      </w:pPr>
      <w:r w:rsidRPr="00BB4BC6">
        <w:rPr>
          <w:rFonts w:ascii="Segoe UI" w:hAnsi="Segoe UI" w:cs="Segoe UI"/>
          <w:shd w:val="clear" w:color="auto" w:fill="FFFFFF"/>
        </w:rPr>
        <w:t xml:space="preserve">The Faculty of Industrial Engineering Novo mesto was invited to a working visit of the </w:t>
      </w:r>
      <w:r w:rsidR="00BA23A3" w:rsidRPr="00BB4BC6">
        <w:rPr>
          <w:rFonts w:ascii="Segoe UI" w:hAnsi="Segoe UI" w:cs="Segoe UI"/>
          <w:shd w:val="clear" w:color="auto" w:fill="FFFFFF"/>
        </w:rPr>
        <w:t xml:space="preserve">Ambassador of the Republic of Slovenia in Hungary </w:t>
      </w:r>
      <w:r w:rsidR="003A71BE" w:rsidRPr="00BB4BC6">
        <w:rPr>
          <w:rFonts w:ascii="Segoe UI" w:hAnsi="Segoe UI" w:cs="Segoe UI"/>
          <w:shd w:val="clear" w:color="auto" w:fill="FFFFFF"/>
        </w:rPr>
        <w:t xml:space="preserve">in May 2016. Participants of the working visit included H.E., a representative of the eRegions initiative, and representatives of the Faculty of Industrial Engineering. The purpose of the visit was to start collaboration between both countries, more specifically between both towns – </w:t>
      </w:r>
      <w:proofErr w:type="spellStart"/>
      <w:r w:rsidR="003A71BE" w:rsidRPr="00BB4BC6">
        <w:rPr>
          <w:rFonts w:ascii="Segoe UI" w:hAnsi="Segoe UI" w:cs="Segoe UI"/>
          <w:shd w:val="clear" w:color="auto" w:fill="FFFFFF"/>
        </w:rPr>
        <w:t>Dunaújváros</w:t>
      </w:r>
      <w:proofErr w:type="spellEnd"/>
      <w:r w:rsidR="003A71BE" w:rsidRPr="00BB4BC6">
        <w:rPr>
          <w:rFonts w:ascii="Segoe UI" w:hAnsi="Segoe UI" w:cs="Segoe UI"/>
          <w:shd w:val="clear" w:color="auto" w:fill="FFFFFF"/>
        </w:rPr>
        <w:t xml:space="preserve">, Hungary &amp; Novo mesto, Slovenia. At the conclusion of the ambassador’s working visit, bilateral agreements were signed between the University of </w:t>
      </w:r>
      <w:proofErr w:type="spellStart"/>
      <w:r w:rsidR="003A71BE" w:rsidRPr="00BB4BC6">
        <w:rPr>
          <w:rFonts w:ascii="Segoe UI" w:hAnsi="Segoe UI" w:cs="Segoe UI"/>
          <w:shd w:val="clear" w:color="auto" w:fill="FFFFFF"/>
        </w:rPr>
        <w:t>Dunaújváros</w:t>
      </w:r>
      <w:proofErr w:type="spellEnd"/>
      <w:r w:rsidR="003A71BE" w:rsidRPr="00BB4BC6">
        <w:rPr>
          <w:rFonts w:ascii="Segoe UI" w:hAnsi="Segoe UI" w:cs="Segoe UI"/>
          <w:shd w:val="clear" w:color="auto" w:fill="FFFFFF"/>
        </w:rPr>
        <w:t xml:space="preserve"> and the Faculty of Industrial Engineering with inter-chamber and inter-town agreements between the two countries to be signed in the near future.  </w:t>
      </w:r>
    </w:p>
    <w:p w:rsidR="00BB30F0" w:rsidRPr="00BB4BC6" w:rsidRDefault="003A71BE" w:rsidP="00AE5EDB">
      <w:pPr>
        <w:jc w:val="both"/>
        <w:rPr>
          <w:rFonts w:ascii="Segoe UI" w:hAnsi="Segoe UI" w:cs="Segoe UI"/>
          <w:shd w:val="clear" w:color="auto" w:fill="FFFFFF"/>
        </w:rPr>
      </w:pPr>
      <w:r w:rsidRPr="00BB4BC6">
        <w:rPr>
          <w:rFonts w:ascii="Segoe UI" w:hAnsi="Segoe UI" w:cs="Segoe UI"/>
          <w:shd w:val="clear" w:color="auto" w:fill="FFFFFF"/>
        </w:rPr>
        <w:t xml:space="preserve">However, just signing agreements without any concrete actions is not considered efficient or effective. </w:t>
      </w:r>
      <w:r w:rsidR="00BA23A3" w:rsidRPr="00BB4BC6">
        <w:rPr>
          <w:rFonts w:ascii="Segoe UI" w:hAnsi="Segoe UI" w:cs="Segoe UI"/>
          <w:shd w:val="clear" w:color="auto" w:fill="FFFFFF"/>
        </w:rPr>
        <w:t xml:space="preserve">After signing the mobility agreement, actual </w:t>
      </w:r>
      <w:proofErr w:type="spellStart"/>
      <w:r w:rsidR="00BA23A3" w:rsidRPr="00BB4BC6">
        <w:rPr>
          <w:rFonts w:ascii="Segoe UI" w:hAnsi="Segoe UI" w:cs="Segoe UI"/>
          <w:shd w:val="clear" w:color="auto" w:fill="FFFFFF"/>
        </w:rPr>
        <w:t>mobilities</w:t>
      </w:r>
      <w:proofErr w:type="spellEnd"/>
      <w:r w:rsidR="00BA23A3" w:rsidRPr="00BB4BC6">
        <w:rPr>
          <w:rFonts w:ascii="Segoe UI" w:hAnsi="Segoe UI" w:cs="Segoe UI"/>
          <w:shd w:val="clear" w:color="auto" w:fill="FFFFFF"/>
        </w:rPr>
        <w:t xml:space="preserve"> were carried out. However, more importantly, to actually begin cross-border </w:t>
      </w:r>
      <w:proofErr w:type="spellStart"/>
      <w:r w:rsidR="00BA23A3" w:rsidRPr="00BB4BC6">
        <w:rPr>
          <w:rFonts w:ascii="Segoe UI" w:hAnsi="Segoe UI" w:cs="Segoe UI"/>
          <w:shd w:val="clear" w:color="auto" w:fill="FFFFFF"/>
        </w:rPr>
        <w:t>colalborations</w:t>
      </w:r>
      <w:proofErr w:type="spellEnd"/>
      <w:r w:rsidR="00BA23A3" w:rsidRPr="00BB4BC6">
        <w:rPr>
          <w:rFonts w:ascii="Segoe UI" w:hAnsi="Segoe UI" w:cs="Segoe UI"/>
          <w:shd w:val="clear" w:color="auto" w:fill="FFFFFF"/>
        </w:rPr>
        <w:t xml:space="preserve">, the Municipality of Novo mesto, Chamber of Commerce of </w:t>
      </w:r>
      <w:proofErr w:type="spellStart"/>
      <w:r w:rsidR="00BA23A3" w:rsidRPr="00BB4BC6">
        <w:rPr>
          <w:rFonts w:ascii="Segoe UI" w:hAnsi="Segoe UI" w:cs="Segoe UI"/>
          <w:shd w:val="clear" w:color="auto" w:fill="FFFFFF"/>
        </w:rPr>
        <w:t>Dolenjska</w:t>
      </w:r>
      <w:proofErr w:type="spellEnd"/>
      <w:r w:rsidR="00BA23A3" w:rsidRPr="00BB4BC6">
        <w:rPr>
          <w:rFonts w:ascii="Segoe UI" w:hAnsi="Segoe UI" w:cs="Segoe UI"/>
          <w:shd w:val="clear" w:color="auto" w:fill="FFFFFF"/>
        </w:rPr>
        <w:t xml:space="preserve"> and Bela </w:t>
      </w:r>
      <w:proofErr w:type="spellStart"/>
      <w:r w:rsidR="00BA23A3" w:rsidRPr="00BB4BC6">
        <w:rPr>
          <w:rFonts w:ascii="Segoe UI" w:hAnsi="Segoe UI" w:cs="Segoe UI"/>
          <w:shd w:val="clear" w:color="auto" w:fill="FFFFFF"/>
        </w:rPr>
        <w:t>krajina</w:t>
      </w:r>
      <w:proofErr w:type="spellEnd"/>
      <w:r w:rsidR="00BA23A3" w:rsidRPr="00BB4BC6">
        <w:rPr>
          <w:rFonts w:ascii="Segoe UI" w:hAnsi="Segoe UI" w:cs="Segoe UI"/>
          <w:shd w:val="clear" w:color="auto" w:fill="FFFFFF"/>
        </w:rPr>
        <w:t xml:space="preserve">, Development Centre, and the </w:t>
      </w:r>
      <w:r w:rsidR="00BA23A3" w:rsidRPr="00BB4BC6">
        <w:rPr>
          <w:rFonts w:ascii="Segoe UI" w:hAnsi="Segoe UI" w:cs="Segoe UI"/>
          <w:shd w:val="clear" w:color="auto" w:fill="FFFFFF"/>
        </w:rPr>
        <w:lastRenderedPageBreak/>
        <w:t xml:space="preserve">Faculty of Industrial Engineering sat down and decided to organize a follow-up visit with key members from </w:t>
      </w:r>
      <w:proofErr w:type="spellStart"/>
      <w:r w:rsidR="00BA23A3" w:rsidRPr="00BB4BC6">
        <w:rPr>
          <w:rFonts w:ascii="Segoe UI" w:hAnsi="Segoe UI" w:cs="Segoe UI"/>
          <w:shd w:val="clear" w:color="auto" w:fill="FFFFFF"/>
        </w:rPr>
        <w:t>Dunaújváros</w:t>
      </w:r>
      <w:proofErr w:type="spellEnd"/>
      <w:r w:rsidR="00BA23A3" w:rsidRPr="00BB4BC6">
        <w:rPr>
          <w:rFonts w:ascii="Segoe UI" w:hAnsi="Segoe UI" w:cs="Segoe UI"/>
          <w:shd w:val="clear" w:color="auto" w:fill="FFFFFF"/>
        </w:rPr>
        <w:t xml:space="preserve"> (i.e. with the municipality, chamber of commerce, and university). </w:t>
      </w:r>
      <w:r w:rsidR="00BB30F0" w:rsidRPr="00BB4BC6">
        <w:rPr>
          <w:rFonts w:ascii="Segoe UI" w:hAnsi="Segoe UI" w:cs="Segoe UI"/>
          <w:shd w:val="clear" w:color="auto" w:fill="FFFFFF"/>
        </w:rPr>
        <w:t>For cross-border collaborations to begin, we believed that leaders in these areas would increase the likelihood of cross-border collaboration and project realization in profit and not for profit sectors</w:t>
      </w:r>
      <w:r w:rsidR="0098587B" w:rsidRPr="00BB4BC6">
        <w:rPr>
          <w:rFonts w:ascii="Segoe UI" w:hAnsi="Segoe UI" w:cs="Segoe UI"/>
          <w:shd w:val="clear" w:color="auto" w:fill="FFFFFF"/>
        </w:rPr>
        <w:t xml:space="preserve"> (Figure 1)</w:t>
      </w:r>
      <w:r w:rsidR="00BB30F0" w:rsidRPr="00BB4BC6">
        <w:rPr>
          <w:rFonts w:ascii="Segoe UI" w:hAnsi="Segoe UI" w:cs="Segoe UI"/>
          <w:shd w:val="clear" w:color="auto" w:fill="FFFFFF"/>
        </w:rPr>
        <w:t xml:space="preserve">. </w:t>
      </w:r>
      <w:r w:rsidR="004228E9" w:rsidRPr="00BB4BC6">
        <w:rPr>
          <w:rFonts w:ascii="Segoe UI" w:hAnsi="Segoe UI" w:cs="Segoe UI"/>
          <w:shd w:val="clear" w:color="auto" w:fill="FFFFFF"/>
        </w:rPr>
        <w:t xml:space="preserve"> </w:t>
      </w:r>
    </w:p>
    <w:p w:rsidR="004228E9" w:rsidRPr="00BB4BC6" w:rsidRDefault="00AE5EDB" w:rsidP="00AE5EDB">
      <w:pPr>
        <w:jc w:val="center"/>
        <w:rPr>
          <w:rFonts w:ascii="Segoe UI" w:hAnsi="Segoe UI" w:cs="Segoe UI"/>
          <w:i/>
          <w:shd w:val="clear" w:color="auto" w:fill="FFFFFF"/>
        </w:rPr>
      </w:pPr>
      <w:r w:rsidRPr="00BB4BC6">
        <w:rPr>
          <w:rFonts w:ascii="Segoe UI" w:hAnsi="Segoe UI" w:cs="Segoe UI"/>
          <w:i/>
          <w:noProof/>
          <w:shd w:val="clear" w:color="auto" w:fill="FFFFFF"/>
          <w:lang w:val="sl-SI" w:eastAsia="sl-SI"/>
        </w:rPr>
        <w:drawing>
          <wp:inline distT="0" distB="0" distL="0" distR="0">
            <wp:extent cx="4376715" cy="3432636"/>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ey actors.PNG"/>
                    <pic:cNvPicPr/>
                  </pic:nvPicPr>
                  <pic:blipFill>
                    <a:blip r:embed="rId11">
                      <a:extLst>
                        <a:ext uri="{28A0092B-C50C-407E-A947-70E740481C1C}">
                          <a14:useLocalDpi xmlns:a14="http://schemas.microsoft.com/office/drawing/2010/main" val="0"/>
                        </a:ext>
                      </a:extLst>
                    </a:blip>
                    <a:stretch>
                      <a:fillRect/>
                    </a:stretch>
                  </pic:blipFill>
                  <pic:spPr>
                    <a:xfrm>
                      <a:off x="0" y="0"/>
                      <a:ext cx="4392265" cy="3444832"/>
                    </a:xfrm>
                    <a:prstGeom prst="rect">
                      <a:avLst/>
                    </a:prstGeom>
                  </pic:spPr>
                </pic:pic>
              </a:graphicData>
            </a:graphic>
          </wp:inline>
        </w:drawing>
      </w:r>
    </w:p>
    <w:p w:rsidR="00BB30F0" w:rsidRPr="00BB4BC6" w:rsidRDefault="00BB30F0" w:rsidP="00FA7C70">
      <w:pPr>
        <w:jc w:val="both"/>
        <w:rPr>
          <w:rFonts w:ascii="Segoe UI" w:hAnsi="Segoe UI" w:cs="Segoe UI"/>
          <w:shd w:val="clear" w:color="auto" w:fill="FFFFFF"/>
        </w:rPr>
      </w:pPr>
      <w:r w:rsidRPr="00BB4BC6">
        <w:rPr>
          <w:rFonts w:ascii="Segoe UI" w:hAnsi="Segoe UI" w:cs="Segoe UI"/>
          <w:i/>
          <w:shd w:val="clear" w:color="auto" w:fill="FFFFFF"/>
        </w:rPr>
        <w:t>Figure 1</w:t>
      </w:r>
      <w:r w:rsidRPr="00BB4BC6">
        <w:rPr>
          <w:rFonts w:ascii="Segoe UI" w:hAnsi="Segoe UI" w:cs="Segoe UI"/>
          <w:shd w:val="clear" w:color="auto" w:fill="FFFFFF"/>
        </w:rPr>
        <w:t xml:space="preserve">. </w:t>
      </w:r>
      <w:r w:rsidR="00FE135D" w:rsidRPr="00BB4BC6">
        <w:rPr>
          <w:rFonts w:ascii="Segoe UI" w:hAnsi="Segoe UI" w:cs="Segoe UI"/>
          <w:shd w:val="clear" w:color="auto" w:fill="FFFFFF"/>
        </w:rPr>
        <w:t xml:space="preserve">Framework of </w:t>
      </w:r>
      <w:r w:rsidRPr="00BB4BC6">
        <w:rPr>
          <w:rFonts w:ascii="Segoe UI" w:hAnsi="Segoe UI" w:cs="Segoe UI"/>
          <w:shd w:val="clear" w:color="auto" w:fill="FFFFFF"/>
        </w:rPr>
        <w:t>Actors in eRegions</w:t>
      </w:r>
    </w:p>
    <w:p w:rsidR="00BB4BC6" w:rsidRDefault="00BB4BC6" w:rsidP="00AE5EDB">
      <w:pPr>
        <w:jc w:val="both"/>
        <w:rPr>
          <w:rFonts w:ascii="Segoe UI" w:hAnsi="Segoe UI" w:cs="Segoe UI"/>
          <w:shd w:val="clear" w:color="auto" w:fill="FFFFFF"/>
        </w:rPr>
      </w:pPr>
    </w:p>
    <w:p w:rsidR="00BA23A3" w:rsidRPr="00BB4BC6" w:rsidRDefault="00BA23A3" w:rsidP="00AE5EDB">
      <w:pPr>
        <w:jc w:val="both"/>
        <w:rPr>
          <w:rFonts w:ascii="Segoe UI" w:hAnsi="Segoe UI" w:cs="Segoe UI"/>
          <w:shd w:val="clear" w:color="auto" w:fill="FFFFFF"/>
        </w:rPr>
      </w:pPr>
      <w:r w:rsidRPr="00BB4BC6">
        <w:rPr>
          <w:rFonts w:ascii="Segoe UI" w:hAnsi="Segoe UI" w:cs="Segoe UI"/>
          <w:shd w:val="clear" w:color="auto" w:fill="FFFFFF"/>
        </w:rPr>
        <w:t xml:space="preserve">The purpose of the visit was to identify possible areas of collaboration and within these areas to begin concrete collaborations in the corporate or not for profit sectors. </w:t>
      </w:r>
      <w:r w:rsidR="00D410DA" w:rsidRPr="00BB4BC6">
        <w:rPr>
          <w:rFonts w:ascii="Segoe UI" w:hAnsi="Segoe UI" w:cs="Segoe UI"/>
          <w:shd w:val="clear" w:color="auto" w:fill="FFFFFF"/>
        </w:rPr>
        <w:t xml:space="preserve">The date was purposefully decided to be aligned with the </w:t>
      </w:r>
      <w:r w:rsidR="0042751D" w:rsidRPr="00BB4BC6">
        <w:rPr>
          <w:rFonts w:ascii="Segoe UI" w:hAnsi="Segoe UI" w:cs="Segoe UI"/>
          <w:shd w:val="clear" w:color="auto" w:fill="FFFFFF"/>
        </w:rPr>
        <w:t>Danube</w:t>
      </w:r>
      <w:r w:rsidR="0042751D" w:rsidRPr="00BB4BC6">
        <w:rPr>
          <w:rFonts w:ascii="Segoe UI" w:hAnsi="Segoe UI" w:cs="Segoe UI"/>
        </w:rPr>
        <w:t xml:space="preserve"> </w:t>
      </w:r>
      <w:r w:rsidR="0042751D" w:rsidRPr="00BB4BC6">
        <w:rPr>
          <w:rFonts w:ascii="Segoe UI" w:hAnsi="Segoe UI" w:cs="Segoe UI"/>
          <w:shd w:val="clear" w:color="auto" w:fill="FFFFFF"/>
        </w:rPr>
        <w:t xml:space="preserve">eRegion Conference – </w:t>
      </w:r>
      <w:proofErr w:type="spellStart"/>
      <w:r w:rsidR="0042751D" w:rsidRPr="00BB4BC6">
        <w:rPr>
          <w:rFonts w:ascii="Segoe UI" w:hAnsi="Segoe UI" w:cs="Segoe UI"/>
          <w:shd w:val="clear" w:color="auto" w:fill="FFFFFF"/>
        </w:rPr>
        <w:t>DeRC</w:t>
      </w:r>
      <w:proofErr w:type="spellEnd"/>
      <w:r w:rsidR="0042751D" w:rsidRPr="00BB4BC6">
        <w:rPr>
          <w:rFonts w:ascii="Segoe UI" w:hAnsi="Segoe UI" w:cs="Segoe UI"/>
          <w:shd w:val="clear" w:color="auto" w:fill="FFFFFF"/>
        </w:rPr>
        <w:t xml:space="preserve">. Both events were organized where the same delegates were on the panel and also hosted the visit or were invited to Novo mesto. The first two days of the </w:t>
      </w:r>
      <w:proofErr w:type="spellStart"/>
      <w:r w:rsidR="0042751D" w:rsidRPr="00BB4BC6">
        <w:rPr>
          <w:rFonts w:ascii="Segoe UI" w:hAnsi="Segoe UI" w:cs="Segoe UI"/>
          <w:shd w:val="clear" w:color="auto" w:fill="FFFFFF"/>
        </w:rPr>
        <w:t>DeRC</w:t>
      </w:r>
      <w:proofErr w:type="spellEnd"/>
      <w:r w:rsidR="0042751D" w:rsidRPr="00BB4BC6">
        <w:rPr>
          <w:rFonts w:ascii="Segoe UI" w:hAnsi="Segoe UI" w:cs="Segoe UI"/>
          <w:shd w:val="clear" w:color="auto" w:fill="FFFFFF"/>
        </w:rPr>
        <w:t xml:space="preserve"> conference were intense talks on possible cross-border (e)collaborations. On the third day delegates from </w:t>
      </w:r>
      <w:proofErr w:type="spellStart"/>
      <w:r w:rsidR="0042751D" w:rsidRPr="00BB4BC6">
        <w:rPr>
          <w:rFonts w:ascii="Segoe UI" w:hAnsi="Segoe UI" w:cs="Segoe UI"/>
          <w:shd w:val="clear" w:color="auto" w:fill="FFFFFF"/>
        </w:rPr>
        <w:t>Dunaújváros</w:t>
      </w:r>
      <w:proofErr w:type="spellEnd"/>
      <w:r w:rsidR="0042751D" w:rsidRPr="00BB4BC6">
        <w:rPr>
          <w:rFonts w:ascii="Segoe UI" w:hAnsi="Segoe UI" w:cs="Segoe UI"/>
          <w:shd w:val="clear" w:color="auto" w:fill="FFFFFF"/>
        </w:rPr>
        <w:t xml:space="preserve"> serving on the panel would also visit Novo mesto.  </w:t>
      </w:r>
      <w:r w:rsidRPr="00BB4BC6">
        <w:rPr>
          <w:rFonts w:ascii="Segoe UI" w:hAnsi="Segoe UI" w:cs="Segoe UI"/>
          <w:shd w:val="clear" w:color="auto" w:fill="FFFFFF"/>
        </w:rPr>
        <w:t xml:space="preserve">Members of </w:t>
      </w:r>
      <w:proofErr w:type="spellStart"/>
      <w:r w:rsidRPr="00BB4BC6">
        <w:rPr>
          <w:rFonts w:ascii="Segoe UI" w:hAnsi="Segoe UI" w:cs="Segoe UI"/>
          <w:shd w:val="clear" w:color="auto" w:fill="FFFFFF"/>
        </w:rPr>
        <w:t>Dunaújváros</w:t>
      </w:r>
      <w:proofErr w:type="spellEnd"/>
      <w:r w:rsidRPr="00BB4BC6">
        <w:rPr>
          <w:rFonts w:ascii="Segoe UI" w:hAnsi="Segoe UI" w:cs="Segoe UI"/>
          <w:shd w:val="clear" w:color="auto" w:fill="FFFFFF"/>
        </w:rPr>
        <w:t xml:space="preserve"> accepted the invitation and in Septembe</w:t>
      </w:r>
      <w:r w:rsidR="00BB30F0" w:rsidRPr="00BB4BC6">
        <w:rPr>
          <w:rFonts w:ascii="Segoe UI" w:hAnsi="Segoe UI" w:cs="Segoe UI"/>
          <w:shd w:val="clear" w:color="auto" w:fill="FFFFFF"/>
        </w:rPr>
        <w:t>r</w:t>
      </w:r>
      <w:r w:rsidRPr="00BB4BC6">
        <w:rPr>
          <w:rFonts w:ascii="Segoe UI" w:hAnsi="Segoe UI" w:cs="Segoe UI"/>
          <w:shd w:val="clear" w:color="auto" w:fill="FFFFFF"/>
        </w:rPr>
        <w:t xml:space="preserve"> 2016 </w:t>
      </w:r>
      <w:r w:rsidR="0042751D" w:rsidRPr="00BB4BC6">
        <w:rPr>
          <w:rFonts w:ascii="Segoe UI" w:hAnsi="Segoe UI" w:cs="Segoe UI"/>
          <w:shd w:val="clear" w:color="auto" w:fill="FFFFFF"/>
        </w:rPr>
        <w:t xml:space="preserve">arrived to Novo mesto. </w:t>
      </w:r>
      <w:r w:rsidRPr="00BB4BC6">
        <w:rPr>
          <w:rFonts w:ascii="Segoe UI" w:hAnsi="Segoe UI" w:cs="Segoe UI"/>
          <w:shd w:val="clear" w:color="auto" w:fill="FFFFFF"/>
        </w:rPr>
        <w:t xml:space="preserve">Members of the working visit were Vice-Rector and Director of the Teacher Training Institute at the University of </w:t>
      </w:r>
      <w:proofErr w:type="spellStart"/>
      <w:r w:rsidRPr="00BB4BC6">
        <w:rPr>
          <w:rFonts w:ascii="Segoe UI" w:hAnsi="Segoe UI" w:cs="Segoe UI"/>
          <w:shd w:val="clear" w:color="auto" w:fill="FFFFFF"/>
        </w:rPr>
        <w:t>Dunaújváros</w:t>
      </w:r>
      <w:proofErr w:type="spellEnd"/>
      <w:r w:rsidRPr="00BB4BC6">
        <w:rPr>
          <w:rFonts w:ascii="Segoe UI" w:hAnsi="Segoe UI" w:cs="Segoe UI"/>
          <w:shd w:val="clear" w:color="auto" w:fill="FFFFFF"/>
        </w:rPr>
        <w:t xml:space="preserve">, and members of the Chamber of Commerce. </w:t>
      </w:r>
    </w:p>
    <w:p w:rsidR="0042751D" w:rsidRPr="00BB4BC6" w:rsidRDefault="00BA23A3" w:rsidP="00AE5EDB">
      <w:pPr>
        <w:pStyle w:val="NormalWeb"/>
        <w:shd w:val="clear" w:color="auto" w:fill="FFFFFF"/>
        <w:spacing w:line="276" w:lineRule="auto"/>
        <w:jc w:val="both"/>
        <w:rPr>
          <w:rFonts w:ascii="Segoe UI" w:hAnsi="Segoe UI" w:cs="Segoe UI"/>
          <w:sz w:val="22"/>
          <w:szCs w:val="22"/>
          <w:shd w:val="clear" w:color="auto" w:fill="FFFFFF"/>
        </w:rPr>
      </w:pPr>
      <w:r w:rsidRPr="00BB4BC6">
        <w:rPr>
          <w:rFonts w:ascii="Segoe UI" w:hAnsi="Segoe UI" w:cs="Segoe UI"/>
          <w:sz w:val="22"/>
          <w:szCs w:val="22"/>
          <w:shd w:val="clear" w:color="auto" w:fill="FFFFFF"/>
        </w:rPr>
        <w:t xml:space="preserve">On the day of the visit of </w:t>
      </w:r>
      <w:proofErr w:type="spellStart"/>
      <w:r w:rsidRPr="00BB4BC6">
        <w:rPr>
          <w:rFonts w:ascii="Segoe UI" w:hAnsi="Segoe UI" w:cs="Segoe UI"/>
          <w:sz w:val="22"/>
          <w:szCs w:val="22"/>
          <w:shd w:val="clear" w:color="auto" w:fill="FFFFFF"/>
        </w:rPr>
        <w:t>Dunaújváros</w:t>
      </w:r>
      <w:proofErr w:type="spellEnd"/>
      <w:r w:rsidRPr="00BB4BC6">
        <w:rPr>
          <w:rFonts w:ascii="Segoe UI" w:hAnsi="Segoe UI" w:cs="Segoe UI"/>
          <w:sz w:val="22"/>
          <w:szCs w:val="22"/>
          <w:shd w:val="clear" w:color="auto" w:fill="FFFFFF"/>
        </w:rPr>
        <w:t xml:space="preserve"> delegates to Novo mesto, they were first greeted by the Mayor of the T</w:t>
      </w:r>
      <w:r w:rsidR="00BB30F0" w:rsidRPr="00BB4BC6">
        <w:rPr>
          <w:rFonts w:ascii="Segoe UI" w:hAnsi="Segoe UI" w:cs="Segoe UI"/>
          <w:sz w:val="22"/>
          <w:szCs w:val="22"/>
          <w:shd w:val="clear" w:color="auto" w:fill="FFFFFF"/>
        </w:rPr>
        <w:t xml:space="preserve">own Municipality of Novo mesto. He expressed that cross-border, regional and </w:t>
      </w:r>
      <w:r w:rsidR="00BB30F0" w:rsidRPr="00BB4BC6">
        <w:rPr>
          <w:rFonts w:ascii="Segoe UI" w:hAnsi="Segoe UI" w:cs="Segoe UI"/>
          <w:sz w:val="22"/>
          <w:szCs w:val="22"/>
          <w:shd w:val="clear" w:color="auto" w:fill="FFFFFF"/>
        </w:rPr>
        <w:lastRenderedPageBreak/>
        <w:t xml:space="preserve">international collaborations are key towards developing developmental projects, receiving European funds, increasing competitiveness, acquiring new knowledge and transference of good practices that consequently have an impact on increasing the quality of life in local areas. He also expressed his interest in concrete collaborations between the two cities. The Vice-Rector at the University of </w:t>
      </w:r>
      <w:proofErr w:type="spellStart"/>
      <w:r w:rsidR="00BB30F0" w:rsidRPr="00BB4BC6">
        <w:rPr>
          <w:rFonts w:ascii="Segoe UI" w:hAnsi="Segoe UI" w:cs="Segoe UI"/>
          <w:sz w:val="22"/>
          <w:szCs w:val="22"/>
          <w:shd w:val="clear" w:color="auto" w:fill="FFFFFF"/>
        </w:rPr>
        <w:t>Dunaújváros</w:t>
      </w:r>
      <w:proofErr w:type="spellEnd"/>
      <w:r w:rsidR="00BB30F0" w:rsidRPr="00BB4BC6">
        <w:rPr>
          <w:rFonts w:ascii="Segoe UI" w:hAnsi="Segoe UI" w:cs="Segoe UI"/>
          <w:sz w:val="22"/>
          <w:szCs w:val="22"/>
          <w:shd w:val="clear" w:color="auto" w:fill="FFFFFF"/>
        </w:rPr>
        <w:t xml:space="preserve"> proposed an idea of cross-collaboration in the area of </w:t>
      </w:r>
      <w:r w:rsidR="00D410DA" w:rsidRPr="00BB4BC6">
        <w:rPr>
          <w:rFonts w:ascii="Segoe UI" w:hAnsi="Segoe UI" w:cs="Segoe UI"/>
          <w:sz w:val="22"/>
          <w:szCs w:val="22"/>
          <w:shd w:val="clear" w:color="auto" w:fill="FFFFFF"/>
        </w:rPr>
        <w:t>smart</w:t>
      </w:r>
      <w:r w:rsidR="00BB4BC6">
        <w:rPr>
          <w:rFonts w:ascii="Segoe UI" w:hAnsi="Segoe UI" w:cs="Segoe UI"/>
          <w:sz w:val="22"/>
          <w:szCs w:val="22"/>
          <w:shd w:val="clear" w:color="auto" w:fill="FFFFFF"/>
        </w:rPr>
        <w:t xml:space="preserve"> cities</w:t>
      </w:r>
      <w:r w:rsidR="00D410DA" w:rsidRPr="00BB4BC6">
        <w:rPr>
          <w:rFonts w:ascii="Segoe UI" w:hAnsi="Segoe UI" w:cs="Segoe UI"/>
          <w:sz w:val="22"/>
          <w:szCs w:val="22"/>
          <w:shd w:val="clear" w:color="auto" w:fill="FFFFFF"/>
        </w:rPr>
        <w:t xml:space="preserve">. After the mayor’s visit, delegates from </w:t>
      </w:r>
      <w:proofErr w:type="spellStart"/>
      <w:r w:rsidR="00D410DA" w:rsidRPr="00BB4BC6">
        <w:rPr>
          <w:rFonts w:ascii="Segoe UI" w:hAnsi="Segoe UI" w:cs="Segoe UI"/>
          <w:sz w:val="22"/>
          <w:szCs w:val="22"/>
          <w:shd w:val="clear" w:color="auto" w:fill="FFFFFF"/>
        </w:rPr>
        <w:t>Dunaújváros</w:t>
      </w:r>
      <w:proofErr w:type="spellEnd"/>
      <w:r w:rsidR="00D410DA" w:rsidRPr="00BB4BC6">
        <w:rPr>
          <w:rFonts w:ascii="Segoe UI" w:hAnsi="Segoe UI" w:cs="Segoe UI"/>
          <w:sz w:val="22"/>
          <w:szCs w:val="22"/>
          <w:shd w:val="clear" w:color="auto" w:fill="FFFFFF"/>
        </w:rPr>
        <w:t xml:space="preserve"> visited the Chamber of Commerce of </w:t>
      </w:r>
      <w:proofErr w:type="spellStart"/>
      <w:r w:rsidR="00D410DA" w:rsidRPr="00BB4BC6">
        <w:rPr>
          <w:rFonts w:ascii="Segoe UI" w:hAnsi="Segoe UI" w:cs="Segoe UI"/>
          <w:sz w:val="22"/>
          <w:szCs w:val="22"/>
          <w:shd w:val="clear" w:color="auto" w:fill="FFFFFF"/>
        </w:rPr>
        <w:t>Dolenjska</w:t>
      </w:r>
      <w:proofErr w:type="spellEnd"/>
      <w:r w:rsidR="00D410DA" w:rsidRPr="00BB4BC6">
        <w:rPr>
          <w:rFonts w:ascii="Segoe UI" w:hAnsi="Segoe UI" w:cs="Segoe UI"/>
          <w:sz w:val="22"/>
          <w:szCs w:val="22"/>
          <w:shd w:val="clear" w:color="auto" w:fill="FFFFFF"/>
        </w:rPr>
        <w:t xml:space="preserve"> and Bela </w:t>
      </w:r>
      <w:proofErr w:type="spellStart"/>
      <w:r w:rsidR="00D410DA" w:rsidRPr="00BB4BC6">
        <w:rPr>
          <w:rFonts w:ascii="Segoe UI" w:hAnsi="Segoe UI" w:cs="Segoe UI"/>
          <w:sz w:val="22"/>
          <w:szCs w:val="22"/>
          <w:shd w:val="clear" w:color="auto" w:fill="FFFFFF"/>
        </w:rPr>
        <w:t>krajina</w:t>
      </w:r>
      <w:proofErr w:type="spellEnd"/>
      <w:r w:rsidR="00D410DA" w:rsidRPr="00BB4BC6">
        <w:rPr>
          <w:rFonts w:ascii="Segoe UI" w:hAnsi="Segoe UI" w:cs="Segoe UI"/>
          <w:sz w:val="22"/>
          <w:szCs w:val="22"/>
          <w:shd w:val="clear" w:color="auto" w:fill="FFFFFF"/>
        </w:rPr>
        <w:t xml:space="preserve"> and Development (Regional) Center. Delegates were presented with a short overview on projects that these t</w:t>
      </w:r>
      <w:r w:rsidR="0042751D" w:rsidRPr="00BB4BC6">
        <w:rPr>
          <w:rFonts w:ascii="Segoe UI" w:hAnsi="Segoe UI" w:cs="Segoe UI"/>
          <w:sz w:val="22"/>
          <w:szCs w:val="22"/>
          <w:shd w:val="clear" w:color="auto" w:fill="FFFFFF"/>
        </w:rPr>
        <w:t xml:space="preserve">wo </w:t>
      </w:r>
      <w:r w:rsidR="000045A1" w:rsidRPr="00BB4BC6">
        <w:rPr>
          <w:rFonts w:ascii="Segoe UI" w:hAnsi="Segoe UI" w:cs="Segoe UI"/>
          <w:sz w:val="22"/>
          <w:szCs w:val="22"/>
          <w:shd w:val="clear" w:color="auto" w:fill="FFFFFF"/>
        </w:rPr>
        <w:t xml:space="preserve">institutions are working on. The Development (Regional) Center stated that constant effort is placed in encouraging entrepreneurship and regional development and with that also follows the vision, which is to become a key partner in the development of entrepreneurship and regional excellency. </w:t>
      </w:r>
      <w:r w:rsidR="00BB4BC6">
        <w:rPr>
          <w:rFonts w:ascii="Segoe UI" w:hAnsi="Segoe UI" w:cs="Segoe UI"/>
          <w:sz w:val="22"/>
          <w:szCs w:val="22"/>
          <w:shd w:val="clear" w:color="auto" w:fill="FFFFFF"/>
        </w:rPr>
        <w:t>Therefore, i</w:t>
      </w:r>
      <w:r w:rsidR="000045A1" w:rsidRPr="00BB4BC6">
        <w:rPr>
          <w:rFonts w:ascii="Segoe UI" w:hAnsi="Segoe UI" w:cs="Segoe UI"/>
          <w:sz w:val="22"/>
          <w:szCs w:val="22"/>
          <w:shd w:val="clear" w:color="auto" w:fill="FFFFFF"/>
        </w:rPr>
        <w:t xml:space="preserve">nternational cooperation is inevitable.  </w:t>
      </w:r>
      <w:r w:rsidR="0042751D" w:rsidRPr="00BB4BC6">
        <w:rPr>
          <w:rFonts w:ascii="Segoe UI" w:hAnsi="Segoe UI" w:cs="Segoe UI"/>
          <w:sz w:val="22"/>
          <w:szCs w:val="22"/>
          <w:shd w:val="clear" w:color="auto" w:fill="FFFFFF"/>
        </w:rPr>
        <w:t>Af</w:t>
      </w:r>
      <w:r w:rsidR="00D410DA" w:rsidRPr="00BB4BC6">
        <w:rPr>
          <w:rFonts w:ascii="Segoe UI" w:hAnsi="Segoe UI" w:cs="Segoe UI"/>
          <w:sz w:val="22"/>
          <w:szCs w:val="22"/>
          <w:shd w:val="clear" w:color="auto" w:fill="FFFFFF"/>
        </w:rPr>
        <w:t>ter</w:t>
      </w:r>
      <w:r w:rsidR="000045A1" w:rsidRPr="00BB4BC6">
        <w:rPr>
          <w:rFonts w:ascii="Segoe UI" w:hAnsi="Segoe UI" w:cs="Segoe UI"/>
          <w:sz w:val="22"/>
          <w:szCs w:val="22"/>
          <w:shd w:val="clear" w:color="auto" w:fill="FFFFFF"/>
        </w:rPr>
        <w:t xml:space="preserve"> </w:t>
      </w:r>
      <w:r w:rsidR="00D410DA" w:rsidRPr="00BB4BC6">
        <w:rPr>
          <w:rFonts w:ascii="Segoe UI" w:hAnsi="Segoe UI" w:cs="Segoe UI"/>
          <w:sz w:val="22"/>
          <w:szCs w:val="22"/>
          <w:shd w:val="clear" w:color="auto" w:fill="FFFFFF"/>
        </w:rPr>
        <w:t xml:space="preserve">which, </w:t>
      </w:r>
      <w:r w:rsidR="00BB4BC6">
        <w:rPr>
          <w:rFonts w:ascii="Segoe UI" w:hAnsi="Segoe UI" w:cs="Segoe UI"/>
          <w:sz w:val="22"/>
          <w:szCs w:val="22"/>
          <w:shd w:val="clear" w:color="auto" w:fill="FFFFFF"/>
        </w:rPr>
        <w:t>d</w:t>
      </w:r>
      <w:r w:rsidR="00D410DA" w:rsidRPr="00BB4BC6">
        <w:rPr>
          <w:rFonts w:ascii="Segoe UI" w:hAnsi="Segoe UI" w:cs="Segoe UI"/>
          <w:sz w:val="22"/>
          <w:szCs w:val="22"/>
          <w:shd w:val="clear" w:color="auto" w:fill="FFFFFF"/>
        </w:rPr>
        <w:t>elegate</w:t>
      </w:r>
      <w:r w:rsidR="00BB4BC6">
        <w:rPr>
          <w:rFonts w:ascii="Segoe UI" w:hAnsi="Segoe UI" w:cs="Segoe UI"/>
          <w:sz w:val="22"/>
          <w:szCs w:val="22"/>
          <w:shd w:val="clear" w:color="auto" w:fill="FFFFFF"/>
        </w:rPr>
        <w:t>s</w:t>
      </w:r>
      <w:r w:rsidR="00D410DA" w:rsidRPr="00BB4BC6">
        <w:rPr>
          <w:rFonts w:ascii="Segoe UI" w:hAnsi="Segoe UI" w:cs="Segoe UI"/>
          <w:sz w:val="22"/>
          <w:szCs w:val="22"/>
          <w:shd w:val="clear" w:color="auto" w:fill="FFFFFF"/>
        </w:rPr>
        <w:t xml:space="preserve"> from the Chamber of Commerce from </w:t>
      </w:r>
      <w:proofErr w:type="spellStart"/>
      <w:r w:rsidR="00D410DA" w:rsidRPr="00BB4BC6">
        <w:rPr>
          <w:rFonts w:ascii="Segoe UI" w:hAnsi="Segoe UI" w:cs="Segoe UI"/>
          <w:sz w:val="22"/>
          <w:szCs w:val="22"/>
          <w:shd w:val="clear" w:color="auto" w:fill="FFFFFF"/>
        </w:rPr>
        <w:t>Dunaújváros</w:t>
      </w:r>
      <w:proofErr w:type="spellEnd"/>
      <w:r w:rsidR="00D410DA" w:rsidRPr="00BB4BC6">
        <w:rPr>
          <w:rFonts w:ascii="Segoe UI" w:hAnsi="Segoe UI" w:cs="Segoe UI"/>
          <w:sz w:val="22"/>
          <w:szCs w:val="22"/>
          <w:shd w:val="clear" w:color="auto" w:fill="FFFFFF"/>
        </w:rPr>
        <w:t xml:space="preserve"> also presented potential ideas for mutual cross collaboration that were not only concrete ideas, but also feasible ones</w:t>
      </w:r>
      <w:r w:rsidR="000045A1" w:rsidRPr="00BB4BC6">
        <w:rPr>
          <w:rFonts w:ascii="Segoe UI" w:hAnsi="Segoe UI" w:cs="Segoe UI"/>
          <w:sz w:val="22"/>
          <w:szCs w:val="22"/>
          <w:shd w:val="clear" w:color="auto" w:fill="FFFFFF"/>
        </w:rPr>
        <w:t>. The last meeting was with a visit with the consortium members of UNM (</w:t>
      </w:r>
      <w:r w:rsidR="00BB4BC6">
        <w:rPr>
          <w:rFonts w:ascii="Segoe UI" w:hAnsi="Segoe UI" w:cs="Segoe UI"/>
          <w:sz w:val="22"/>
          <w:szCs w:val="22"/>
          <w:shd w:val="clear" w:color="auto" w:fill="FFFFFF"/>
        </w:rPr>
        <w:t xml:space="preserve">i.e., </w:t>
      </w:r>
      <w:r w:rsidR="000045A1" w:rsidRPr="00BB4BC6">
        <w:rPr>
          <w:rFonts w:ascii="Segoe UI" w:hAnsi="Segoe UI" w:cs="Segoe UI"/>
          <w:sz w:val="22"/>
          <w:szCs w:val="22"/>
          <w:shd w:val="clear" w:color="auto" w:fill="FFFFFF"/>
        </w:rPr>
        <w:t xml:space="preserve">Faculty of Industrial Engineering Novo mesto, Faculty of Information Studies Novo </w:t>
      </w:r>
      <w:proofErr w:type="spellStart"/>
      <w:r w:rsidR="000045A1" w:rsidRPr="00BB4BC6">
        <w:rPr>
          <w:rFonts w:ascii="Segoe UI" w:hAnsi="Segoe UI" w:cs="Segoe UI"/>
          <w:sz w:val="22"/>
          <w:szCs w:val="22"/>
          <w:shd w:val="clear" w:color="auto" w:fill="FFFFFF"/>
        </w:rPr>
        <w:t>mesto</w:t>
      </w:r>
      <w:proofErr w:type="spellEnd"/>
      <w:r w:rsidR="000045A1" w:rsidRPr="00BB4BC6">
        <w:rPr>
          <w:rFonts w:ascii="Segoe UI" w:hAnsi="Segoe UI" w:cs="Segoe UI"/>
          <w:sz w:val="22"/>
          <w:szCs w:val="22"/>
          <w:shd w:val="clear" w:color="auto" w:fill="FFFFFF"/>
        </w:rPr>
        <w:t xml:space="preserve">, Faculty of </w:t>
      </w:r>
      <w:proofErr w:type="spellStart"/>
      <w:r w:rsidR="000045A1" w:rsidRPr="00BB4BC6">
        <w:rPr>
          <w:rFonts w:ascii="Segoe UI" w:hAnsi="Segoe UI" w:cs="Segoe UI"/>
          <w:sz w:val="22"/>
          <w:szCs w:val="22"/>
          <w:shd w:val="clear" w:color="auto" w:fill="FFFFFF"/>
        </w:rPr>
        <w:t>Organisational</w:t>
      </w:r>
      <w:proofErr w:type="spellEnd"/>
      <w:r w:rsidR="000045A1" w:rsidRPr="00BB4BC6">
        <w:rPr>
          <w:rFonts w:ascii="Segoe UI" w:hAnsi="Segoe UI" w:cs="Segoe UI"/>
          <w:sz w:val="22"/>
          <w:szCs w:val="22"/>
          <w:shd w:val="clear" w:color="auto" w:fill="FFFFFF"/>
        </w:rPr>
        <w:t xml:space="preserve"> Studies in Novo mesto, Landscape Governance College). Consortium members presented their respective institutions, projects, and opportunities for international collaboration. The University of </w:t>
      </w:r>
      <w:proofErr w:type="spellStart"/>
      <w:r w:rsidR="000045A1" w:rsidRPr="00BB4BC6">
        <w:rPr>
          <w:rFonts w:ascii="Segoe UI" w:hAnsi="Segoe UI" w:cs="Segoe UI"/>
          <w:sz w:val="22"/>
          <w:szCs w:val="22"/>
          <w:shd w:val="clear" w:color="auto" w:fill="FFFFFF"/>
        </w:rPr>
        <w:t>Dunaújváros</w:t>
      </w:r>
      <w:proofErr w:type="spellEnd"/>
      <w:r w:rsidR="000045A1" w:rsidRPr="00BB4BC6">
        <w:rPr>
          <w:rFonts w:ascii="Segoe UI" w:hAnsi="Segoe UI" w:cs="Segoe UI"/>
          <w:sz w:val="22"/>
          <w:szCs w:val="22"/>
          <w:shd w:val="clear" w:color="auto" w:fill="FFFFFF"/>
        </w:rPr>
        <w:t xml:space="preserve"> also presented mutual areas of future cooperation. Other delegates from </w:t>
      </w:r>
      <w:proofErr w:type="spellStart"/>
      <w:r w:rsidR="000045A1" w:rsidRPr="00BB4BC6">
        <w:rPr>
          <w:rFonts w:ascii="Segoe UI" w:hAnsi="Segoe UI" w:cs="Segoe UI"/>
          <w:sz w:val="22"/>
          <w:szCs w:val="22"/>
          <w:shd w:val="clear" w:color="auto" w:fill="FFFFFF"/>
        </w:rPr>
        <w:t>Dunaújváros</w:t>
      </w:r>
      <w:proofErr w:type="spellEnd"/>
      <w:r w:rsidR="000045A1" w:rsidRPr="00BB4BC6">
        <w:rPr>
          <w:rFonts w:ascii="Segoe UI" w:hAnsi="Segoe UI" w:cs="Segoe UI"/>
          <w:sz w:val="22"/>
          <w:szCs w:val="22"/>
          <w:shd w:val="clear" w:color="auto" w:fill="FFFFFF"/>
        </w:rPr>
        <w:t xml:space="preserve"> also received information on possibilities for student and research collaboration.</w:t>
      </w:r>
      <w:r w:rsidR="00FE135D" w:rsidRPr="00BB4BC6">
        <w:rPr>
          <w:rFonts w:ascii="Segoe UI" w:hAnsi="Segoe UI" w:cs="Segoe UI"/>
          <w:sz w:val="22"/>
          <w:szCs w:val="22"/>
          <w:shd w:val="clear" w:color="auto" w:fill="FFFFFF"/>
        </w:rPr>
        <w:t xml:space="preserve"> A summary of the afore-mentioned events is depicted in Figure 2 as a framework of milestones.</w:t>
      </w:r>
    </w:p>
    <w:p w:rsidR="00FE135D" w:rsidRPr="00BB4BC6" w:rsidRDefault="00AE5EDB" w:rsidP="00FE135D">
      <w:pPr>
        <w:pStyle w:val="NormalWeb"/>
        <w:shd w:val="clear" w:color="auto" w:fill="FFFFFF"/>
        <w:jc w:val="both"/>
        <w:rPr>
          <w:rFonts w:ascii="Segoe UI" w:hAnsi="Segoe UI" w:cs="Segoe UI"/>
          <w:sz w:val="22"/>
          <w:szCs w:val="22"/>
          <w:shd w:val="clear" w:color="auto" w:fill="FFFFFF"/>
        </w:rPr>
      </w:pPr>
      <w:r w:rsidRPr="00BB4BC6">
        <w:rPr>
          <w:rFonts w:ascii="Segoe UI" w:hAnsi="Segoe UI" w:cs="Segoe UI"/>
          <w:i/>
          <w:noProof/>
          <w:sz w:val="22"/>
          <w:szCs w:val="22"/>
          <w:shd w:val="clear" w:color="auto" w:fill="FFFFFF"/>
          <w:lang w:val="sl-SI" w:eastAsia="sl-SI"/>
        </w:rPr>
        <w:drawing>
          <wp:inline distT="0" distB="0" distL="0" distR="0">
            <wp:extent cx="5943600" cy="1320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lestones.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1320800"/>
                    </a:xfrm>
                    <a:prstGeom prst="rect">
                      <a:avLst/>
                    </a:prstGeom>
                  </pic:spPr>
                </pic:pic>
              </a:graphicData>
            </a:graphic>
          </wp:inline>
        </w:drawing>
      </w:r>
      <w:r w:rsidR="00FE135D" w:rsidRPr="00BB4BC6">
        <w:rPr>
          <w:rFonts w:ascii="Segoe UI" w:hAnsi="Segoe UI" w:cs="Segoe UI"/>
          <w:i/>
          <w:sz w:val="22"/>
          <w:szCs w:val="22"/>
          <w:shd w:val="clear" w:color="auto" w:fill="FFFFFF"/>
        </w:rPr>
        <w:t xml:space="preserve"> Figure 2</w:t>
      </w:r>
      <w:r w:rsidR="000C03F0" w:rsidRPr="00BB4BC6">
        <w:rPr>
          <w:rFonts w:ascii="Segoe UI" w:hAnsi="Segoe UI" w:cs="Segoe UI"/>
          <w:i/>
          <w:sz w:val="22"/>
          <w:szCs w:val="22"/>
          <w:shd w:val="clear" w:color="auto" w:fill="FFFFFF"/>
        </w:rPr>
        <w:t>.</w:t>
      </w:r>
      <w:r w:rsidR="00FE135D" w:rsidRPr="00BB4BC6">
        <w:rPr>
          <w:rFonts w:ascii="Segoe UI" w:hAnsi="Segoe UI" w:cs="Segoe UI"/>
          <w:sz w:val="22"/>
          <w:szCs w:val="22"/>
          <w:shd w:val="clear" w:color="auto" w:fill="FFFFFF"/>
        </w:rPr>
        <w:t xml:space="preserve"> Framework of Milestones</w:t>
      </w:r>
    </w:p>
    <w:p w:rsidR="00AE5EDB" w:rsidRPr="00BB4BC6" w:rsidRDefault="00AE5EDB" w:rsidP="00AE5EDB">
      <w:pPr>
        <w:pStyle w:val="NormalWeb"/>
        <w:shd w:val="clear" w:color="auto" w:fill="FFFFFF"/>
        <w:spacing w:line="276" w:lineRule="auto"/>
        <w:jc w:val="both"/>
        <w:rPr>
          <w:rFonts w:ascii="Segoe UI" w:hAnsi="Segoe UI" w:cs="Segoe UI"/>
          <w:sz w:val="22"/>
          <w:szCs w:val="22"/>
          <w:shd w:val="clear" w:color="auto" w:fill="FFFFFF"/>
        </w:rPr>
      </w:pPr>
    </w:p>
    <w:p w:rsidR="000045A1" w:rsidRPr="00BB4BC6" w:rsidRDefault="00AE5EDB" w:rsidP="00AE5EDB">
      <w:pPr>
        <w:pStyle w:val="NormalWeb"/>
        <w:shd w:val="clear" w:color="auto" w:fill="FFFFFF"/>
        <w:spacing w:line="276" w:lineRule="auto"/>
        <w:jc w:val="both"/>
        <w:rPr>
          <w:rFonts w:ascii="Segoe UI" w:hAnsi="Segoe UI" w:cs="Segoe UI"/>
          <w:sz w:val="22"/>
          <w:szCs w:val="22"/>
          <w:shd w:val="clear" w:color="auto" w:fill="FFFFFF"/>
        </w:rPr>
      </w:pPr>
      <w:r w:rsidRPr="00BB4BC6">
        <w:rPr>
          <w:rFonts w:ascii="Segoe UI" w:hAnsi="Segoe UI" w:cs="Segoe UI"/>
          <w:sz w:val="22"/>
          <w:szCs w:val="22"/>
          <w:shd w:val="clear" w:color="auto" w:fill="FFFFFF"/>
        </w:rPr>
        <w:t>In summarizing our experience and based on feedback from delegates abroad, we could state that networking, communication, willingness for cross-border cooperation, a vision of the benefits of cross-border (e)collaboration, and experience in cross-border collaboration is vital in the sense that meeting individuals on a face-to-face basis, being trustworthy, seeing the potential benefits and responsive</w:t>
      </w:r>
      <w:r w:rsidR="00BB4BC6">
        <w:rPr>
          <w:rFonts w:ascii="Segoe UI" w:hAnsi="Segoe UI" w:cs="Segoe UI"/>
          <w:sz w:val="22"/>
          <w:szCs w:val="22"/>
          <w:shd w:val="clear" w:color="auto" w:fill="FFFFFF"/>
        </w:rPr>
        <w:t>ness</w:t>
      </w:r>
      <w:r w:rsidRPr="00BB4BC6">
        <w:rPr>
          <w:rFonts w:ascii="Segoe UI" w:hAnsi="Segoe UI" w:cs="Segoe UI"/>
          <w:sz w:val="22"/>
          <w:szCs w:val="22"/>
          <w:shd w:val="clear" w:color="auto" w:fill="FFFFFF"/>
        </w:rPr>
        <w:t xml:space="preserve"> are key to a successful collaboration. In addition, it is important to have a ‘can-do’ attitude, meaning that concrete steps are defined for the near </w:t>
      </w:r>
      <w:r w:rsidRPr="00BB4BC6">
        <w:rPr>
          <w:rFonts w:ascii="Segoe UI" w:hAnsi="Segoe UI" w:cs="Segoe UI"/>
          <w:sz w:val="22"/>
          <w:szCs w:val="22"/>
          <w:shd w:val="clear" w:color="auto" w:fill="FFFFFF"/>
        </w:rPr>
        <w:lastRenderedPageBreak/>
        <w:t>future, being committed to realization of projects as well as defining key milestones (see Figure 3).</w:t>
      </w:r>
    </w:p>
    <w:p w:rsidR="00AE5EDB" w:rsidRPr="00BB4BC6" w:rsidRDefault="00AE5EDB" w:rsidP="00AE5EDB">
      <w:pPr>
        <w:pStyle w:val="NormalWeb"/>
        <w:shd w:val="clear" w:color="auto" w:fill="FFFFFF"/>
        <w:jc w:val="center"/>
        <w:rPr>
          <w:rFonts w:ascii="Segoe UI" w:hAnsi="Segoe UI" w:cs="Segoe UI"/>
          <w:i/>
          <w:sz w:val="22"/>
          <w:szCs w:val="22"/>
          <w:shd w:val="clear" w:color="auto" w:fill="FFFFFF"/>
        </w:rPr>
      </w:pPr>
      <w:r w:rsidRPr="00BB4BC6">
        <w:rPr>
          <w:rFonts w:ascii="Segoe UI" w:hAnsi="Segoe UI" w:cs="Segoe UI"/>
          <w:i/>
          <w:noProof/>
          <w:sz w:val="22"/>
          <w:szCs w:val="22"/>
          <w:shd w:val="clear" w:color="auto" w:fill="FFFFFF"/>
          <w:lang w:val="sl-SI" w:eastAsia="sl-SI"/>
        </w:rPr>
        <w:drawing>
          <wp:inline distT="0" distB="0" distL="0" distR="0">
            <wp:extent cx="5170478" cy="3686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ramework.PNG"/>
                    <pic:cNvPicPr/>
                  </pic:nvPicPr>
                  <pic:blipFill>
                    <a:blip r:embed="rId13">
                      <a:extLst>
                        <a:ext uri="{28A0092B-C50C-407E-A947-70E740481C1C}">
                          <a14:useLocalDpi xmlns:a14="http://schemas.microsoft.com/office/drawing/2010/main" val="0"/>
                        </a:ext>
                      </a:extLst>
                    </a:blip>
                    <a:stretch>
                      <a:fillRect/>
                    </a:stretch>
                  </pic:blipFill>
                  <pic:spPr>
                    <a:xfrm>
                      <a:off x="0" y="0"/>
                      <a:ext cx="5190060" cy="3700136"/>
                    </a:xfrm>
                    <a:prstGeom prst="rect">
                      <a:avLst/>
                    </a:prstGeom>
                  </pic:spPr>
                </pic:pic>
              </a:graphicData>
            </a:graphic>
          </wp:inline>
        </w:drawing>
      </w:r>
    </w:p>
    <w:p w:rsidR="009535F6" w:rsidRPr="00BB4BC6" w:rsidRDefault="009535F6" w:rsidP="00AE5EDB">
      <w:pPr>
        <w:pStyle w:val="NormalWeb"/>
        <w:shd w:val="clear" w:color="auto" w:fill="FFFFFF"/>
        <w:rPr>
          <w:rFonts w:ascii="Segoe UI" w:hAnsi="Segoe UI" w:cs="Segoe UI"/>
          <w:sz w:val="22"/>
          <w:szCs w:val="22"/>
          <w:shd w:val="clear" w:color="auto" w:fill="FFFFFF"/>
        </w:rPr>
      </w:pPr>
      <w:r w:rsidRPr="00BB4BC6">
        <w:rPr>
          <w:rFonts w:ascii="Segoe UI" w:hAnsi="Segoe UI" w:cs="Segoe UI"/>
          <w:i/>
          <w:sz w:val="22"/>
          <w:szCs w:val="22"/>
          <w:shd w:val="clear" w:color="auto" w:fill="FFFFFF"/>
        </w:rPr>
        <w:t>Figure 3</w:t>
      </w:r>
      <w:r w:rsidR="000C03F0" w:rsidRPr="00BB4BC6">
        <w:rPr>
          <w:rFonts w:ascii="Segoe UI" w:hAnsi="Segoe UI" w:cs="Segoe UI"/>
          <w:i/>
          <w:sz w:val="22"/>
          <w:szCs w:val="22"/>
          <w:shd w:val="clear" w:color="auto" w:fill="FFFFFF"/>
        </w:rPr>
        <w:t>.</w:t>
      </w:r>
      <w:r w:rsidRPr="00BB4BC6">
        <w:rPr>
          <w:rFonts w:ascii="Segoe UI" w:hAnsi="Segoe UI" w:cs="Segoe UI"/>
          <w:sz w:val="22"/>
          <w:szCs w:val="22"/>
          <w:shd w:val="clear" w:color="auto" w:fill="FFFFFF"/>
        </w:rPr>
        <w:t xml:space="preserve"> Framework of variables for cross-border collaboration</w:t>
      </w:r>
    </w:p>
    <w:p w:rsidR="009535F6" w:rsidRPr="00BB4BC6" w:rsidRDefault="009535F6" w:rsidP="00AE5EDB">
      <w:pPr>
        <w:jc w:val="both"/>
        <w:rPr>
          <w:rFonts w:ascii="Segoe UI" w:hAnsi="Segoe UI" w:cs="Segoe UI"/>
          <w:shd w:val="clear" w:color="auto" w:fill="FFFFFF"/>
        </w:rPr>
      </w:pPr>
      <w:r w:rsidRPr="00BB4BC6">
        <w:rPr>
          <w:rFonts w:ascii="Segoe UI" w:hAnsi="Segoe UI" w:cs="Segoe UI"/>
          <w:shd w:val="clear" w:color="auto" w:fill="FFFFFF"/>
        </w:rPr>
        <w:t xml:space="preserve">However, there are other variables that need to be taken into account and may not be visible (i.e. white bubbles in Figure 3), which may include personal characteristics of individuals, leaders in organizations not seeing the long-term benefits, wanting immediate results when international cooperation needs time to build on trustworthiness, </w:t>
      </w:r>
      <w:r w:rsidR="000C03F0" w:rsidRPr="00BB4BC6">
        <w:rPr>
          <w:rFonts w:ascii="Segoe UI" w:hAnsi="Segoe UI" w:cs="Segoe UI"/>
          <w:shd w:val="clear" w:color="auto" w:fill="FFFFFF"/>
        </w:rPr>
        <w:t>and so forth</w:t>
      </w:r>
      <w:r w:rsidRPr="00BB4BC6">
        <w:rPr>
          <w:rFonts w:ascii="Segoe UI" w:hAnsi="Segoe UI" w:cs="Segoe UI"/>
          <w:shd w:val="clear" w:color="auto" w:fill="FFFFFF"/>
        </w:rPr>
        <w:t>).</w:t>
      </w:r>
    </w:p>
    <w:p w:rsidR="000C03F0" w:rsidRPr="00BB4BC6" w:rsidRDefault="000C03F0" w:rsidP="00AE5EDB">
      <w:pPr>
        <w:jc w:val="both"/>
        <w:rPr>
          <w:rFonts w:ascii="Segoe UI" w:hAnsi="Segoe UI" w:cs="Segoe UI"/>
        </w:rPr>
      </w:pPr>
      <w:r w:rsidRPr="00BB4BC6">
        <w:rPr>
          <w:rFonts w:ascii="Segoe UI" w:hAnsi="Segoe UI" w:cs="Segoe UI"/>
        </w:rPr>
        <w:t>To conclude, th</w:t>
      </w:r>
      <w:r w:rsidR="00791F06">
        <w:rPr>
          <w:rFonts w:ascii="Segoe UI" w:hAnsi="Segoe UI" w:cs="Segoe UI"/>
        </w:rPr>
        <w:t>e experience of Cross-border e</w:t>
      </w:r>
      <w:r w:rsidRPr="00BB4BC6">
        <w:rPr>
          <w:rFonts w:ascii="Segoe UI" w:hAnsi="Segoe UI" w:cs="Segoe UI"/>
        </w:rPr>
        <w:t>Collaboration of Actors in the eRegions: Municipality, Chamber of Commerce, Development Centre, University was a successful one, however, it has not concluded and such a collaboration has only just begun.</w:t>
      </w:r>
    </w:p>
    <w:sectPr w:rsidR="000C03F0" w:rsidRPr="00BB4BC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53" w:rsidRDefault="009B6653" w:rsidP="00BB4BC6">
      <w:pPr>
        <w:spacing w:after="0" w:line="240" w:lineRule="auto"/>
      </w:pPr>
      <w:r>
        <w:separator/>
      </w:r>
    </w:p>
  </w:endnote>
  <w:endnote w:type="continuationSeparator" w:id="0">
    <w:p w:rsidR="009B6653" w:rsidRDefault="009B6653" w:rsidP="00BB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163649"/>
      <w:docPartObj>
        <w:docPartGallery w:val="Page Numbers (Bottom of Page)"/>
        <w:docPartUnique/>
      </w:docPartObj>
    </w:sdtPr>
    <w:sdtEndPr>
      <w:rPr>
        <w:noProof/>
      </w:rPr>
    </w:sdtEndPr>
    <w:sdtContent>
      <w:p w:rsidR="00BB4BC6" w:rsidRDefault="00BB4BC6">
        <w:pPr>
          <w:pStyle w:val="Footer"/>
          <w:jc w:val="right"/>
        </w:pPr>
        <w:r>
          <w:fldChar w:fldCharType="begin"/>
        </w:r>
        <w:r>
          <w:instrText xml:space="preserve"> PAGE   \* MERGEFORMAT </w:instrText>
        </w:r>
        <w:r>
          <w:fldChar w:fldCharType="separate"/>
        </w:r>
        <w:r w:rsidR="00791F06">
          <w:rPr>
            <w:noProof/>
          </w:rPr>
          <w:t>1</w:t>
        </w:r>
        <w:r>
          <w:rPr>
            <w:noProof/>
          </w:rPr>
          <w:fldChar w:fldCharType="end"/>
        </w:r>
      </w:p>
    </w:sdtContent>
  </w:sdt>
  <w:p w:rsidR="00BB4BC6" w:rsidRDefault="00BB4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53" w:rsidRDefault="009B6653" w:rsidP="00BB4BC6">
      <w:pPr>
        <w:spacing w:after="0" w:line="240" w:lineRule="auto"/>
      </w:pPr>
      <w:r>
        <w:separator/>
      </w:r>
    </w:p>
  </w:footnote>
  <w:footnote w:type="continuationSeparator" w:id="0">
    <w:p w:rsidR="009B6653" w:rsidRDefault="009B6653" w:rsidP="00BB4B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47051"/>
    <w:multiLevelType w:val="hybridMultilevel"/>
    <w:tmpl w:val="2AFC5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CE13F49"/>
    <w:multiLevelType w:val="hybridMultilevel"/>
    <w:tmpl w:val="19485E82"/>
    <w:lvl w:ilvl="0" w:tplc="73EA5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591550"/>
    <w:multiLevelType w:val="hybridMultilevel"/>
    <w:tmpl w:val="4B30E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66"/>
    <w:rsid w:val="000045A1"/>
    <w:rsid w:val="000C03F0"/>
    <w:rsid w:val="00254F13"/>
    <w:rsid w:val="00286F66"/>
    <w:rsid w:val="002F5068"/>
    <w:rsid w:val="0030064A"/>
    <w:rsid w:val="00332C29"/>
    <w:rsid w:val="003531B8"/>
    <w:rsid w:val="003A1AF8"/>
    <w:rsid w:val="003A71BE"/>
    <w:rsid w:val="004228E9"/>
    <w:rsid w:val="0042751D"/>
    <w:rsid w:val="00457364"/>
    <w:rsid w:val="004F495E"/>
    <w:rsid w:val="005700C7"/>
    <w:rsid w:val="005F6A5C"/>
    <w:rsid w:val="006225CD"/>
    <w:rsid w:val="00710940"/>
    <w:rsid w:val="00791F06"/>
    <w:rsid w:val="007B1116"/>
    <w:rsid w:val="007F73E7"/>
    <w:rsid w:val="009059A5"/>
    <w:rsid w:val="00913CFC"/>
    <w:rsid w:val="009264EF"/>
    <w:rsid w:val="009535F6"/>
    <w:rsid w:val="0098587B"/>
    <w:rsid w:val="009B6653"/>
    <w:rsid w:val="009D46A0"/>
    <w:rsid w:val="00A21134"/>
    <w:rsid w:val="00A9704E"/>
    <w:rsid w:val="00AD16DE"/>
    <w:rsid w:val="00AE5EDB"/>
    <w:rsid w:val="00B342AF"/>
    <w:rsid w:val="00BA23A3"/>
    <w:rsid w:val="00BB30F0"/>
    <w:rsid w:val="00BB4BC6"/>
    <w:rsid w:val="00C33A80"/>
    <w:rsid w:val="00C4613F"/>
    <w:rsid w:val="00C65FAF"/>
    <w:rsid w:val="00CE3FE2"/>
    <w:rsid w:val="00D410DA"/>
    <w:rsid w:val="00E12876"/>
    <w:rsid w:val="00E73196"/>
    <w:rsid w:val="00F834B8"/>
    <w:rsid w:val="00FA7C70"/>
    <w:rsid w:val="00FE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3E7"/>
    <w:pPr>
      <w:spacing w:after="0" w:line="240" w:lineRule="auto"/>
      <w:ind w:left="720"/>
    </w:pPr>
    <w:rPr>
      <w:rFonts w:ascii="Times New Roman" w:hAnsi="Times New Roman" w:cs="Times New Roman"/>
      <w:sz w:val="24"/>
      <w:szCs w:val="24"/>
    </w:rPr>
  </w:style>
  <w:style w:type="character" w:customStyle="1" w:styleId="apple-converted-space">
    <w:name w:val="apple-converted-space"/>
    <w:basedOn w:val="DefaultParagraphFont"/>
    <w:rsid w:val="00AD16DE"/>
  </w:style>
  <w:style w:type="paragraph" w:styleId="NormalWeb">
    <w:name w:val="Normal (Web)"/>
    <w:basedOn w:val="Normal"/>
    <w:uiPriority w:val="99"/>
    <w:unhideWhenUsed/>
    <w:rsid w:val="003531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7C70"/>
    <w:rPr>
      <w:color w:val="0000FF" w:themeColor="hyperlink"/>
      <w:u w:val="single"/>
    </w:rPr>
  </w:style>
  <w:style w:type="paragraph" w:styleId="Header">
    <w:name w:val="header"/>
    <w:basedOn w:val="Normal"/>
    <w:link w:val="HeaderChar"/>
    <w:uiPriority w:val="99"/>
    <w:unhideWhenUsed/>
    <w:rsid w:val="00BB4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BC6"/>
  </w:style>
  <w:style w:type="paragraph" w:styleId="Footer">
    <w:name w:val="footer"/>
    <w:basedOn w:val="Normal"/>
    <w:link w:val="FooterChar"/>
    <w:uiPriority w:val="99"/>
    <w:unhideWhenUsed/>
    <w:rsid w:val="00BB4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BC6"/>
  </w:style>
  <w:style w:type="paragraph" w:styleId="BalloonText">
    <w:name w:val="Balloon Text"/>
    <w:basedOn w:val="Normal"/>
    <w:link w:val="BalloonTextChar"/>
    <w:uiPriority w:val="99"/>
    <w:semiHidden/>
    <w:unhideWhenUsed/>
    <w:rsid w:val="00791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3E7"/>
    <w:pPr>
      <w:spacing w:after="0" w:line="240" w:lineRule="auto"/>
      <w:ind w:left="720"/>
    </w:pPr>
    <w:rPr>
      <w:rFonts w:ascii="Times New Roman" w:hAnsi="Times New Roman" w:cs="Times New Roman"/>
      <w:sz w:val="24"/>
      <w:szCs w:val="24"/>
    </w:rPr>
  </w:style>
  <w:style w:type="character" w:customStyle="1" w:styleId="apple-converted-space">
    <w:name w:val="apple-converted-space"/>
    <w:basedOn w:val="DefaultParagraphFont"/>
    <w:rsid w:val="00AD16DE"/>
  </w:style>
  <w:style w:type="paragraph" w:styleId="NormalWeb">
    <w:name w:val="Normal (Web)"/>
    <w:basedOn w:val="Normal"/>
    <w:uiPriority w:val="99"/>
    <w:unhideWhenUsed/>
    <w:rsid w:val="003531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7C70"/>
    <w:rPr>
      <w:color w:val="0000FF" w:themeColor="hyperlink"/>
      <w:u w:val="single"/>
    </w:rPr>
  </w:style>
  <w:style w:type="paragraph" w:styleId="Header">
    <w:name w:val="header"/>
    <w:basedOn w:val="Normal"/>
    <w:link w:val="HeaderChar"/>
    <w:uiPriority w:val="99"/>
    <w:unhideWhenUsed/>
    <w:rsid w:val="00BB4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BC6"/>
  </w:style>
  <w:style w:type="paragraph" w:styleId="Footer">
    <w:name w:val="footer"/>
    <w:basedOn w:val="Normal"/>
    <w:link w:val="FooterChar"/>
    <w:uiPriority w:val="99"/>
    <w:unhideWhenUsed/>
    <w:rsid w:val="00BB4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BC6"/>
  </w:style>
  <w:style w:type="paragraph" w:styleId="BalloonText">
    <w:name w:val="Balloon Text"/>
    <w:basedOn w:val="Normal"/>
    <w:link w:val="BalloonTextChar"/>
    <w:uiPriority w:val="99"/>
    <w:semiHidden/>
    <w:unhideWhenUsed/>
    <w:rsid w:val="00791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69564">
      <w:bodyDiv w:val="1"/>
      <w:marLeft w:val="0"/>
      <w:marRight w:val="0"/>
      <w:marTop w:val="0"/>
      <w:marBottom w:val="0"/>
      <w:divBdr>
        <w:top w:val="none" w:sz="0" w:space="0" w:color="auto"/>
        <w:left w:val="none" w:sz="0" w:space="0" w:color="auto"/>
        <w:bottom w:val="none" w:sz="0" w:space="0" w:color="auto"/>
        <w:right w:val="none" w:sz="0" w:space="0" w:color="auto"/>
      </w:divBdr>
    </w:div>
    <w:div w:id="410855713">
      <w:bodyDiv w:val="1"/>
      <w:marLeft w:val="0"/>
      <w:marRight w:val="0"/>
      <w:marTop w:val="0"/>
      <w:marBottom w:val="0"/>
      <w:divBdr>
        <w:top w:val="none" w:sz="0" w:space="0" w:color="auto"/>
        <w:left w:val="none" w:sz="0" w:space="0" w:color="auto"/>
        <w:bottom w:val="none" w:sz="0" w:space="0" w:color="auto"/>
        <w:right w:val="none" w:sz="0" w:space="0" w:color="auto"/>
      </w:divBdr>
    </w:div>
    <w:div w:id="1020739577">
      <w:bodyDiv w:val="1"/>
      <w:marLeft w:val="0"/>
      <w:marRight w:val="0"/>
      <w:marTop w:val="0"/>
      <w:marBottom w:val="0"/>
      <w:divBdr>
        <w:top w:val="none" w:sz="0" w:space="0" w:color="auto"/>
        <w:left w:val="none" w:sz="0" w:space="0" w:color="auto"/>
        <w:bottom w:val="none" w:sz="0" w:space="0" w:color="auto"/>
        <w:right w:val="none" w:sz="0" w:space="0" w:color="auto"/>
      </w:divBdr>
    </w:div>
    <w:div w:id="1064766329">
      <w:bodyDiv w:val="1"/>
      <w:marLeft w:val="0"/>
      <w:marRight w:val="0"/>
      <w:marTop w:val="0"/>
      <w:marBottom w:val="0"/>
      <w:divBdr>
        <w:top w:val="none" w:sz="0" w:space="0" w:color="auto"/>
        <w:left w:val="none" w:sz="0" w:space="0" w:color="auto"/>
        <w:bottom w:val="none" w:sz="0" w:space="0" w:color="auto"/>
        <w:right w:val="none" w:sz="0" w:space="0" w:color="auto"/>
      </w:divBdr>
    </w:div>
    <w:div w:id="1287001828">
      <w:bodyDiv w:val="1"/>
      <w:marLeft w:val="0"/>
      <w:marRight w:val="0"/>
      <w:marTop w:val="0"/>
      <w:marBottom w:val="0"/>
      <w:divBdr>
        <w:top w:val="none" w:sz="0" w:space="0" w:color="auto"/>
        <w:left w:val="none" w:sz="0" w:space="0" w:color="auto"/>
        <w:bottom w:val="none" w:sz="0" w:space="0" w:color="auto"/>
        <w:right w:val="none" w:sz="0" w:space="0" w:color="auto"/>
      </w:divBdr>
    </w:div>
    <w:div w:id="1539778936">
      <w:bodyDiv w:val="1"/>
      <w:marLeft w:val="0"/>
      <w:marRight w:val="0"/>
      <w:marTop w:val="0"/>
      <w:marBottom w:val="0"/>
      <w:divBdr>
        <w:top w:val="none" w:sz="0" w:space="0" w:color="auto"/>
        <w:left w:val="none" w:sz="0" w:space="0" w:color="auto"/>
        <w:bottom w:val="none" w:sz="0" w:space="0" w:color="auto"/>
        <w:right w:val="none" w:sz="0" w:space="0" w:color="auto"/>
      </w:divBdr>
    </w:div>
    <w:div w:id="158218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gion.eu/conferences/derc-2016/derc-2016-program"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ra.Smodej@siol.net" TargetMode="External"/><Relationship Id="rId4" Type="http://schemas.openxmlformats.org/officeDocument/2006/relationships/settings" Target="settings.xml"/><Relationship Id="rId9" Type="http://schemas.openxmlformats.org/officeDocument/2006/relationships/hyperlink" Target="mailto:Annmarie.Gorenc-Zoran@FINI-UNm.s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dc:creator>
  <cp:lastModifiedBy>Joze Gricar</cp:lastModifiedBy>
  <cp:revision>2</cp:revision>
  <cp:lastPrinted>2016-09-19T11:12:00Z</cp:lastPrinted>
  <dcterms:created xsi:type="dcterms:W3CDTF">2016-09-24T18:56:00Z</dcterms:created>
  <dcterms:modified xsi:type="dcterms:W3CDTF">2016-09-24T18:56:00Z</dcterms:modified>
</cp:coreProperties>
</file>