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10E" w:rsidRDefault="00063DA9" w:rsidP="00467B74">
      <w:pPr>
        <w:autoSpaceDE w:val="0"/>
        <w:autoSpaceDN w:val="0"/>
        <w:adjustRightInd w:val="0"/>
        <w:spacing w:after="0" w:line="240" w:lineRule="auto"/>
        <w:jc w:val="center"/>
        <w:rPr>
          <w:rFonts w:ascii="Arial" w:hAnsi="Arial" w:cs="Arial"/>
          <w:color w:val="000000"/>
          <w:sz w:val="24"/>
          <w:szCs w:val="24"/>
        </w:rPr>
      </w:pPr>
      <w:r>
        <w:rPr>
          <w:noProof/>
          <w:lang w:eastAsia="sl-SI"/>
        </w:rPr>
        <w:drawing>
          <wp:inline distT="0" distB="0" distL="0" distR="0">
            <wp:extent cx="2419350" cy="1948135"/>
            <wp:effectExtent l="0" t="0" r="0" b="0"/>
            <wp:docPr id="1" name="Picture 1" descr="http://steve-dale.net/wp-content/uploads/2012/04/collab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ve-dale.net/wp-content/uploads/2012/04/collabora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0805" cy="1949307"/>
                    </a:xfrm>
                    <a:prstGeom prst="rect">
                      <a:avLst/>
                    </a:prstGeom>
                    <a:noFill/>
                    <a:ln>
                      <a:noFill/>
                    </a:ln>
                  </pic:spPr>
                </pic:pic>
              </a:graphicData>
            </a:graphic>
          </wp:inline>
        </w:drawing>
      </w:r>
    </w:p>
    <w:p w:rsidR="00BD3DFB" w:rsidRDefault="00BD3DFB" w:rsidP="00467B74">
      <w:pPr>
        <w:autoSpaceDE w:val="0"/>
        <w:autoSpaceDN w:val="0"/>
        <w:adjustRightInd w:val="0"/>
        <w:spacing w:after="0" w:line="240" w:lineRule="auto"/>
        <w:jc w:val="center"/>
        <w:rPr>
          <w:rFonts w:ascii="Arial" w:hAnsi="Arial" w:cs="Arial"/>
          <w:color w:val="0070C0"/>
          <w:sz w:val="24"/>
          <w:szCs w:val="24"/>
        </w:rPr>
      </w:pPr>
    </w:p>
    <w:p w:rsidR="00385198" w:rsidRDefault="00385198" w:rsidP="00467B74">
      <w:pPr>
        <w:autoSpaceDE w:val="0"/>
        <w:autoSpaceDN w:val="0"/>
        <w:adjustRightInd w:val="0"/>
        <w:spacing w:after="0" w:line="240" w:lineRule="auto"/>
        <w:jc w:val="center"/>
        <w:rPr>
          <w:rFonts w:ascii="Arial" w:hAnsi="Arial" w:cs="Arial"/>
          <w:color w:val="0070C0"/>
          <w:sz w:val="24"/>
          <w:szCs w:val="24"/>
        </w:rPr>
      </w:pPr>
    </w:p>
    <w:p w:rsidR="00BA4280" w:rsidRDefault="00BA4280" w:rsidP="00467B74">
      <w:pPr>
        <w:autoSpaceDE w:val="0"/>
        <w:autoSpaceDN w:val="0"/>
        <w:adjustRightInd w:val="0"/>
        <w:spacing w:after="0" w:line="240" w:lineRule="auto"/>
        <w:jc w:val="center"/>
        <w:rPr>
          <w:rFonts w:ascii="Arial" w:hAnsi="Arial" w:cs="Arial"/>
          <w:color w:val="0070C0"/>
          <w:sz w:val="24"/>
          <w:szCs w:val="24"/>
        </w:rPr>
      </w:pPr>
    </w:p>
    <w:p w:rsidR="007945DA" w:rsidRPr="004B2115" w:rsidRDefault="007945DA" w:rsidP="00467B74">
      <w:pPr>
        <w:autoSpaceDE w:val="0"/>
        <w:autoSpaceDN w:val="0"/>
        <w:adjustRightInd w:val="0"/>
        <w:spacing w:after="0" w:line="240" w:lineRule="auto"/>
        <w:jc w:val="center"/>
        <w:rPr>
          <w:rFonts w:ascii="Arial" w:hAnsi="Arial" w:cs="Arial"/>
          <w:color w:val="0070C0"/>
          <w:sz w:val="24"/>
          <w:szCs w:val="24"/>
        </w:rPr>
      </w:pPr>
    </w:p>
    <w:p w:rsidR="00C67828" w:rsidRDefault="00C67828" w:rsidP="00467B74">
      <w:pPr>
        <w:autoSpaceDE w:val="0"/>
        <w:autoSpaceDN w:val="0"/>
        <w:adjustRightInd w:val="0"/>
        <w:spacing w:after="0" w:line="240" w:lineRule="auto"/>
        <w:jc w:val="center"/>
        <w:rPr>
          <w:rFonts w:ascii="Arial" w:hAnsi="Arial" w:cs="Arial"/>
          <w:b/>
          <w:color w:val="0070C0"/>
          <w:sz w:val="32"/>
          <w:szCs w:val="24"/>
        </w:rPr>
      </w:pPr>
    </w:p>
    <w:p w:rsidR="002A010E"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 xml:space="preserve">Medobčinska pobuda: </w:t>
      </w:r>
    </w:p>
    <w:p w:rsidR="006A0A47"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 xml:space="preserve">Čezmejno e-sodelovanje </w:t>
      </w:r>
    </w:p>
    <w:p w:rsidR="00467B74"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v Podonavski e-regiji</w:t>
      </w:r>
    </w:p>
    <w:p w:rsidR="00467B74" w:rsidRPr="00C67828" w:rsidRDefault="00DE76A6" w:rsidP="00467B74">
      <w:pPr>
        <w:autoSpaceDE w:val="0"/>
        <w:autoSpaceDN w:val="0"/>
        <w:adjustRightInd w:val="0"/>
        <w:spacing w:after="0" w:line="240" w:lineRule="auto"/>
        <w:jc w:val="center"/>
        <w:rPr>
          <w:rFonts w:ascii="Arial" w:hAnsi="Arial" w:cs="Arial"/>
          <w:color w:val="0070C0"/>
          <w:sz w:val="24"/>
          <w:szCs w:val="24"/>
        </w:rPr>
      </w:pPr>
      <w:hyperlink r:id="rId7" w:history="1">
        <w:r w:rsidR="004B2115" w:rsidRPr="00C67828">
          <w:rPr>
            <w:rStyle w:val="Hyperlink"/>
            <w:rFonts w:ascii="Arial" w:hAnsi="Arial" w:cs="Arial"/>
            <w:color w:val="0070C0"/>
            <w:sz w:val="24"/>
            <w:szCs w:val="24"/>
          </w:rPr>
          <w:t>http://eRegion.eu/Initiative/Members</w:t>
        </w:r>
      </w:hyperlink>
    </w:p>
    <w:p w:rsidR="00CF4519" w:rsidRPr="00C67828" w:rsidRDefault="00CF4519" w:rsidP="00467B74">
      <w:pPr>
        <w:autoSpaceDE w:val="0"/>
        <w:autoSpaceDN w:val="0"/>
        <w:adjustRightInd w:val="0"/>
        <w:spacing w:after="0" w:line="240" w:lineRule="auto"/>
        <w:jc w:val="center"/>
        <w:rPr>
          <w:rFonts w:ascii="Arial" w:hAnsi="Arial" w:cs="Arial"/>
          <w:color w:val="0070C0"/>
          <w:sz w:val="24"/>
          <w:szCs w:val="24"/>
        </w:rPr>
      </w:pPr>
    </w:p>
    <w:p w:rsidR="00CF4519" w:rsidRPr="00C67828" w:rsidRDefault="00CF4519" w:rsidP="00467B74">
      <w:pPr>
        <w:autoSpaceDE w:val="0"/>
        <w:autoSpaceDN w:val="0"/>
        <w:adjustRightInd w:val="0"/>
        <w:spacing w:after="0" w:line="240" w:lineRule="auto"/>
        <w:jc w:val="center"/>
        <w:rPr>
          <w:rFonts w:ascii="Arial" w:hAnsi="Arial" w:cs="Arial"/>
          <w:color w:val="0070C0"/>
          <w:sz w:val="24"/>
          <w:szCs w:val="24"/>
        </w:rPr>
      </w:pPr>
    </w:p>
    <w:p w:rsidR="00467B74" w:rsidRPr="00C67828" w:rsidRDefault="00467B74" w:rsidP="00467B74">
      <w:pPr>
        <w:autoSpaceDE w:val="0"/>
        <w:autoSpaceDN w:val="0"/>
        <w:adjustRightInd w:val="0"/>
        <w:spacing w:after="0" w:line="240" w:lineRule="auto"/>
        <w:jc w:val="center"/>
        <w:rPr>
          <w:rFonts w:ascii="Arial" w:hAnsi="Arial" w:cs="Arial"/>
          <w:b/>
          <w:color w:val="0070C0"/>
          <w:sz w:val="32"/>
          <w:szCs w:val="24"/>
        </w:rPr>
      </w:pPr>
      <w:r w:rsidRPr="00C67828">
        <w:rPr>
          <w:rFonts w:ascii="Arial" w:hAnsi="Arial" w:cs="Arial"/>
          <w:b/>
          <w:color w:val="0070C0"/>
          <w:sz w:val="32"/>
          <w:szCs w:val="24"/>
        </w:rPr>
        <w:t xml:space="preserve">N o v i c e   </w:t>
      </w:r>
      <w:r w:rsidR="00410732">
        <w:rPr>
          <w:rFonts w:ascii="Arial" w:hAnsi="Arial" w:cs="Arial"/>
          <w:b/>
          <w:color w:val="0070C0"/>
          <w:sz w:val="32"/>
          <w:szCs w:val="24"/>
        </w:rPr>
        <w:t xml:space="preserve">oktober </w:t>
      </w:r>
      <w:r w:rsidRPr="00C67828">
        <w:rPr>
          <w:rFonts w:ascii="Arial" w:hAnsi="Arial" w:cs="Arial"/>
          <w:b/>
          <w:color w:val="0070C0"/>
          <w:sz w:val="32"/>
          <w:szCs w:val="24"/>
        </w:rPr>
        <w:t>2015</w:t>
      </w:r>
    </w:p>
    <w:p w:rsidR="00CF4519" w:rsidRDefault="00CF4519" w:rsidP="00467B74">
      <w:pPr>
        <w:autoSpaceDE w:val="0"/>
        <w:autoSpaceDN w:val="0"/>
        <w:adjustRightInd w:val="0"/>
        <w:spacing w:after="0" w:line="240" w:lineRule="auto"/>
        <w:rPr>
          <w:rFonts w:ascii="Arial" w:hAnsi="Arial" w:cs="Arial"/>
          <w:color w:val="000000"/>
          <w:sz w:val="24"/>
          <w:szCs w:val="24"/>
        </w:rPr>
        <w:sectPr w:rsidR="00CF4519" w:rsidSect="00CF4519">
          <w:pgSz w:w="12240" w:h="15840"/>
          <w:pgMar w:top="1417" w:right="1417" w:bottom="1417" w:left="1417" w:header="708" w:footer="708" w:gutter="0"/>
          <w:cols w:num="2" w:space="708"/>
          <w:noEndnote/>
        </w:sectPr>
      </w:pPr>
    </w:p>
    <w:p w:rsidR="00385198" w:rsidRP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b/>
          <w:i/>
          <w:color w:val="000000"/>
          <w:sz w:val="24"/>
          <w:szCs w:val="24"/>
        </w:rPr>
      </w:pPr>
      <w:r w:rsidRPr="00BE5D65">
        <w:rPr>
          <w:rFonts w:ascii="Arial" w:hAnsi="Arial" w:cs="Arial"/>
          <w:b/>
          <w:i/>
          <w:color w:val="000000"/>
          <w:sz w:val="24"/>
          <w:szCs w:val="24"/>
        </w:rPr>
        <w:t>Vsebina</w:t>
      </w:r>
    </w:p>
    <w:p w:rsidR="00385198" w:rsidRPr="00DA3596"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Style w:val="Hyperlink"/>
          <w:rFonts w:ascii="Arial" w:hAnsi="Arial" w:cs="Arial"/>
          <w:b/>
          <w:i/>
          <w:color w:val="000000"/>
          <w:sz w:val="24"/>
          <w:szCs w:val="24"/>
          <w:u w:val="none"/>
        </w:rPr>
      </w:pPr>
      <w:hyperlink r:id="rId8" w:history="1">
        <w:r w:rsidRPr="00800B99">
          <w:rPr>
            <w:rStyle w:val="Hyperlink"/>
            <w:rFonts w:ascii="Arial" w:hAnsi="Arial" w:cs="Arial"/>
            <w:bCs/>
            <w:i/>
            <w:sz w:val="24"/>
            <w:szCs w:val="24"/>
          </w:rPr>
          <w:t>http://eRegion.eu/Initiative/Periodical-Reports</w:t>
        </w:r>
      </w:hyperlink>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iCs/>
          <w:color w:val="000000"/>
          <w:sz w:val="24"/>
          <w:szCs w:val="24"/>
        </w:rPr>
      </w:pPr>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iCs/>
          <w:color w:val="000000"/>
          <w:sz w:val="24"/>
          <w:szCs w:val="24"/>
        </w:rPr>
      </w:pPr>
    </w:p>
    <w:p w:rsidR="0024568A" w:rsidRPr="0024568A" w:rsidRDefault="0024568A"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iCs/>
          <w:color w:val="000000"/>
          <w:sz w:val="24"/>
          <w:szCs w:val="24"/>
        </w:rPr>
      </w:pPr>
      <w:r w:rsidRPr="0024568A">
        <w:rPr>
          <w:rFonts w:ascii="Arial" w:hAnsi="Arial" w:cs="Arial"/>
          <w:bCs/>
          <w:i/>
          <w:iCs/>
          <w:color w:val="000000"/>
          <w:sz w:val="24"/>
          <w:szCs w:val="24"/>
        </w:rPr>
        <w:t xml:space="preserve">6th </w:t>
      </w:r>
      <w:proofErr w:type="spellStart"/>
      <w:r w:rsidRPr="0024568A">
        <w:rPr>
          <w:rFonts w:ascii="Arial" w:hAnsi="Arial" w:cs="Arial"/>
          <w:bCs/>
          <w:i/>
          <w:iCs/>
          <w:color w:val="000000"/>
          <w:sz w:val="24"/>
          <w:szCs w:val="24"/>
        </w:rPr>
        <w:t>Danube</w:t>
      </w:r>
      <w:proofErr w:type="spellEnd"/>
      <w:r w:rsidRPr="0024568A">
        <w:rPr>
          <w:rFonts w:ascii="Arial" w:hAnsi="Arial" w:cs="Arial"/>
          <w:bCs/>
          <w:i/>
          <w:iCs/>
          <w:color w:val="000000"/>
          <w:sz w:val="24"/>
          <w:szCs w:val="24"/>
        </w:rPr>
        <w:t xml:space="preserve"> eRegion </w:t>
      </w:r>
      <w:proofErr w:type="spellStart"/>
      <w:r w:rsidRPr="0024568A">
        <w:rPr>
          <w:rFonts w:ascii="Arial" w:hAnsi="Arial" w:cs="Arial"/>
          <w:bCs/>
          <w:i/>
          <w:iCs/>
          <w:color w:val="000000"/>
          <w:sz w:val="24"/>
          <w:szCs w:val="24"/>
        </w:rPr>
        <w:t>Conference</w:t>
      </w:r>
      <w:proofErr w:type="spellEnd"/>
      <w:r w:rsidRPr="0024568A">
        <w:rPr>
          <w:rFonts w:ascii="Arial" w:hAnsi="Arial" w:cs="Arial"/>
          <w:bCs/>
          <w:i/>
          <w:iCs/>
          <w:color w:val="000000"/>
          <w:sz w:val="24"/>
          <w:szCs w:val="24"/>
        </w:rPr>
        <w:t xml:space="preserve"> – </w:t>
      </w:r>
      <w:proofErr w:type="spellStart"/>
      <w:r w:rsidRPr="0024568A">
        <w:rPr>
          <w:rFonts w:ascii="Arial" w:hAnsi="Arial" w:cs="Arial"/>
          <w:bCs/>
          <w:i/>
          <w:iCs/>
          <w:color w:val="000000"/>
          <w:sz w:val="24"/>
          <w:szCs w:val="24"/>
        </w:rPr>
        <w:t>DeRC</w:t>
      </w:r>
      <w:proofErr w:type="spellEnd"/>
      <w:r w:rsidRPr="0024568A">
        <w:rPr>
          <w:rFonts w:ascii="Arial" w:hAnsi="Arial" w:cs="Arial"/>
          <w:bCs/>
          <w:i/>
          <w:iCs/>
          <w:color w:val="000000"/>
          <w:sz w:val="24"/>
          <w:szCs w:val="24"/>
        </w:rPr>
        <w:t xml:space="preserve"> 2016: </w:t>
      </w:r>
      <w:proofErr w:type="spellStart"/>
      <w:r w:rsidRPr="0024568A">
        <w:rPr>
          <w:rFonts w:ascii="Arial" w:hAnsi="Arial" w:cs="Arial"/>
          <w:bCs/>
          <w:i/>
          <w:iCs/>
          <w:color w:val="000000"/>
          <w:sz w:val="24"/>
          <w:szCs w:val="24"/>
        </w:rPr>
        <w:t>Cross</w:t>
      </w:r>
      <w:proofErr w:type="spellEnd"/>
      <w:r w:rsidRPr="0024568A">
        <w:rPr>
          <w:rFonts w:ascii="Arial" w:hAnsi="Arial" w:cs="Arial"/>
          <w:bCs/>
          <w:i/>
          <w:iCs/>
          <w:color w:val="000000"/>
          <w:sz w:val="24"/>
          <w:szCs w:val="24"/>
        </w:rPr>
        <w:t>-</w:t>
      </w:r>
      <w:proofErr w:type="spellStart"/>
      <w:r w:rsidRPr="0024568A">
        <w:rPr>
          <w:rFonts w:ascii="Arial" w:hAnsi="Arial" w:cs="Arial"/>
          <w:bCs/>
          <w:i/>
          <w:iCs/>
          <w:color w:val="000000"/>
          <w:sz w:val="24"/>
          <w:szCs w:val="24"/>
        </w:rPr>
        <w:t>border</w:t>
      </w:r>
      <w:proofErr w:type="spellEnd"/>
      <w:r w:rsidRPr="0024568A">
        <w:rPr>
          <w:rFonts w:ascii="Arial" w:hAnsi="Arial" w:cs="Arial"/>
          <w:bCs/>
          <w:i/>
          <w:iCs/>
          <w:color w:val="000000"/>
          <w:sz w:val="24"/>
          <w:szCs w:val="24"/>
        </w:rPr>
        <w:t xml:space="preserve"> </w:t>
      </w:r>
      <w:proofErr w:type="spellStart"/>
      <w:r w:rsidRPr="0024568A">
        <w:rPr>
          <w:rFonts w:ascii="Arial" w:hAnsi="Arial" w:cs="Arial"/>
          <w:bCs/>
          <w:i/>
          <w:iCs/>
          <w:color w:val="000000"/>
          <w:sz w:val="24"/>
          <w:szCs w:val="24"/>
        </w:rPr>
        <w:t>eSolutions</w:t>
      </w:r>
      <w:proofErr w:type="spellEnd"/>
      <w:r w:rsidRPr="0024568A">
        <w:rPr>
          <w:rFonts w:ascii="Arial" w:hAnsi="Arial" w:cs="Arial"/>
          <w:bCs/>
          <w:i/>
          <w:iCs/>
          <w:color w:val="000000"/>
          <w:sz w:val="24"/>
          <w:szCs w:val="24"/>
        </w:rPr>
        <w:t xml:space="preserve"> &amp; </w:t>
      </w:r>
      <w:proofErr w:type="spellStart"/>
      <w:r w:rsidRPr="0024568A">
        <w:rPr>
          <w:rFonts w:ascii="Arial" w:hAnsi="Arial" w:cs="Arial"/>
          <w:bCs/>
          <w:i/>
          <w:iCs/>
          <w:color w:val="000000"/>
          <w:sz w:val="24"/>
          <w:szCs w:val="24"/>
        </w:rPr>
        <w:t>eServices</w:t>
      </w:r>
      <w:proofErr w:type="spellEnd"/>
      <w:r w:rsidRPr="0024568A">
        <w:rPr>
          <w:rFonts w:ascii="Arial" w:hAnsi="Arial" w:cs="Arial"/>
          <w:bCs/>
          <w:i/>
          <w:iCs/>
          <w:color w:val="000000"/>
          <w:sz w:val="24"/>
          <w:szCs w:val="24"/>
        </w:rPr>
        <w:t xml:space="preserve"> </w:t>
      </w:r>
      <w:proofErr w:type="spellStart"/>
      <w:r w:rsidRPr="0024568A">
        <w:rPr>
          <w:rFonts w:ascii="Arial" w:hAnsi="Arial" w:cs="Arial"/>
          <w:bCs/>
          <w:i/>
          <w:iCs/>
          <w:color w:val="000000"/>
          <w:sz w:val="24"/>
          <w:szCs w:val="24"/>
        </w:rPr>
        <w:t>Prototypes</w:t>
      </w:r>
      <w:proofErr w:type="spellEnd"/>
      <w:r w:rsidRPr="0024568A">
        <w:rPr>
          <w:rFonts w:ascii="Arial" w:hAnsi="Arial" w:cs="Arial"/>
          <w:bCs/>
          <w:i/>
          <w:iCs/>
          <w:color w:val="000000"/>
          <w:sz w:val="24"/>
          <w:szCs w:val="24"/>
        </w:rPr>
        <w:t xml:space="preserve"> </w:t>
      </w:r>
      <w:proofErr w:type="spellStart"/>
      <w:r w:rsidRPr="0024568A">
        <w:rPr>
          <w:rFonts w:ascii="Arial" w:hAnsi="Arial" w:cs="Arial"/>
          <w:bCs/>
          <w:i/>
          <w:iCs/>
          <w:color w:val="000000"/>
          <w:sz w:val="24"/>
          <w:szCs w:val="24"/>
        </w:rPr>
        <w:t>Development</w:t>
      </w:r>
      <w:proofErr w:type="spellEnd"/>
    </w:p>
    <w:p w:rsidR="0024568A"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385198">
        <w:rPr>
          <w:rFonts w:ascii="Arial" w:hAnsi="Arial" w:cs="Arial"/>
          <w:bCs/>
          <w:i/>
          <w:color w:val="000000"/>
          <w:sz w:val="24"/>
          <w:szCs w:val="24"/>
        </w:rPr>
        <w:t>Čezmejno sodelovanje e-muzejev</w:t>
      </w:r>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385198">
        <w:rPr>
          <w:rFonts w:ascii="Arial" w:hAnsi="Arial" w:cs="Arial"/>
          <w:bCs/>
          <w:i/>
          <w:color w:val="000000"/>
          <w:sz w:val="24"/>
          <w:szCs w:val="24"/>
        </w:rPr>
        <w:t xml:space="preserve">Vključevanje organizacij v razvijanje e-regij na Novi </w:t>
      </w:r>
      <w:proofErr w:type="spellStart"/>
      <w:r w:rsidRPr="00385198">
        <w:rPr>
          <w:rFonts w:ascii="Arial" w:hAnsi="Arial" w:cs="Arial"/>
          <w:bCs/>
          <w:i/>
          <w:color w:val="000000"/>
          <w:sz w:val="24"/>
          <w:szCs w:val="24"/>
        </w:rPr>
        <w:t>eJantarjevi</w:t>
      </w:r>
      <w:proofErr w:type="spellEnd"/>
      <w:r w:rsidRPr="00385198">
        <w:rPr>
          <w:rFonts w:ascii="Arial" w:hAnsi="Arial" w:cs="Arial"/>
          <w:bCs/>
          <w:i/>
          <w:color w:val="000000"/>
          <w:sz w:val="24"/>
          <w:szCs w:val="24"/>
        </w:rPr>
        <w:t xml:space="preserve"> in Novi </w:t>
      </w:r>
      <w:proofErr w:type="spellStart"/>
      <w:r w:rsidRPr="00385198">
        <w:rPr>
          <w:rFonts w:ascii="Arial" w:hAnsi="Arial" w:cs="Arial"/>
          <w:bCs/>
          <w:i/>
          <w:color w:val="000000"/>
          <w:sz w:val="24"/>
          <w:szCs w:val="24"/>
        </w:rPr>
        <w:t>eSvilni</w:t>
      </w:r>
      <w:proofErr w:type="spellEnd"/>
      <w:r w:rsidRPr="00385198">
        <w:rPr>
          <w:rFonts w:ascii="Arial" w:hAnsi="Arial" w:cs="Arial"/>
          <w:bCs/>
          <w:i/>
          <w:color w:val="000000"/>
          <w:sz w:val="24"/>
          <w:szCs w:val="24"/>
        </w:rPr>
        <w:t xml:space="preserve"> cesti</w:t>
      </w:r>
    </w:p>
    <w:p w:rsidR="00891C4A" w:rsidRDefault="00891C4A"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891C4A">
        <w:rPr>
          <w:rFonts w:ascii="Arial" w:hAnsi="Arial" w:cs="Arial"/>
          <w:bCs/>
          <w:i/>
          <w:color w:val="000000"/>
          <w:sz w:val="24"/>
          <w:szCs w:val="24"/>
        </w:rPr>
        <w:t>Minister Gašperšič na Mednarodnem forumu o Svilni cesti v Tbilisiju</w:t>
      </w:r>
    </w:p>
    <w:p w:rsidR="00891C4A" w:rsidRPr="0024568A" w:rsidRDefault="00891C4A"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891C4A">
        <w:rPr>
          <w:rFonts w:ascii="Arial" w:hAnsi="Arial" w:cs="Arial"/>
          <w:bCs/>
          <w:i/>
          <w:color w:val="000000"/>
          <w:sz w:val="24"/>
          <w:szCs w:val="24"/>
        </w:rPr>
        <w:t>Obisk ministra za kmetijstvo, gozdarstvo in prehrano v Ljudski republiki Kitajski</w:t>
      </w:r>
    </w:p>
    <w:p w:rsidR="0024568A"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r w:rsidRPr="00385198">
        <w:rPr>
          <w:rFonts w:ascii="Arial" w:hAnsi="Arial" w:cs="Arial"/>
          <w:bCs/>
          <w:i/>
          <w:color w:val="000000"/>
          <w:sz w:val="24"/>
          <w:szCs w:val="24"/>
        </w:rPr>
        <w:t>Novi člani pobude</w:t>
      </w:r>
    </w:p>
    <w:p w:rsidR="00385198" w:rsidRDefault="00385198" w:rsidP="0038519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rial" w:hAnsi="Arial" w:cs="Arial"/>
          <w:bCs/>
          <w:i/>
          <w:color w:val="000000"/>
          <w:sz w:val="24"/>
          <w:szCs w:val="24"/>
        </w:rPr>
      </w:pPr>
    </w:p>
    <w:p w:rsidR="00385198" w:rsidRDefault="00385198" w:rsidP="00385198">
      <w:pPr>
        <w:autoSpaceDE w:val="0"/>
        <w:autoSpaceDN w:val="0"/>
        <w:adjustRightInd w:val="0"/>
        <w:spacing w:after="0" w:line="240" w:lineRule="auto"/>
        <w:rPr>
          <w:rFonts w:ascii="Arial" w:hAnsi="Arial" w:cs="Arial"/>
          <w:bCs/>
          <w:i/>
          <w:color w:val="000000"/>
          <w:sz w:val="24"/>
          <w:szCs w:val="24"/>
        </w:rPr>
      </w:pPr>
    </w:p>
    <w:p w:rsidR="00385198" w:rsidRDefault="00385198" w:rsidP="00385198">
      <w:pPr>
        <w:autoSpaceDE w:val="0"/>
        <w:autoSpaceDN w:val="0"/>
        <w:adjustRightInd w:val="0"/>
        <w:spacing w:after="0" w:line="240" w:lineRule="auto"/>
        <w:rPr>
          <w:rFonts w:ascii="Arial" w:hAnsi="Arial" w:cs="Arial"/>
          <w:bCs/>
          <w:i/>
          <w:color w:val="000000"/>
          <w:sz w:val="24"/>
          <w:szCs w:val="24"/>
        </w:rPr>
      </w:pPr>
    </w:p>
    <w:p w:rsidR="00385198" w:rsidRPr="00385198" w:rsidRDefault="00385198" w:rsidP="00385198">
      <w:pPr>
        <w:autoSpaceDE w:val="0"/>
        <w:autoSpaceDN w:val="0"/>
        <w:adjustRightInd w:val="0"/>
        <w:spacing w:after="0" w:line="240" w:lineRule="auto"/>
        <w:rPr>
          <w:rFonts w:ascii="Arial" w:hAnsi="Arial" w:cs="Arial"/>
          <w:bCs/>
          <w:i/>
          <w:color w:val="000000"/>
          <w:sz w:val="24"/>
          <w:szCs w:val="24"/>
        </w:rPr>
      </w:pPr>
    </w:p>
    <w:p w:rsidR="00E036C1" w:rsidRPr="00386AD3" w:rsidRDefault="00E036C1" w:rsidP="00E036C1">
      <w:pPr>
        <w:autoSpaceDE w:val="0"/>
        <w:autoSpaceDN w:val="0"/>
        <w:adjustRightInd w:val="0"/>
        <w:spacing w:after="0" w:line="240" w:lineRule="auto"/>
        <w:jc w:val="center"/>
        <w:rPr>
          <w:rFonts w:ascii="Arial" w:hAnsi="Arial" w:cs="Arial"/>
          <w:b/>
          <w:bCs/>
          <w:i/>
          <w:iCs/>
          <w:color w:val="000000"/>
          <w:sz w:val="24"/>
          <w:szCs w:val="24"/>
        </w:rPr>
      </w:pPr>
      <w:r w:rsidRPr="00386AD3">
        <w:rPr>
          <w:rFonts w:ascii="Arial" w:hAnsi="Arial" w:cs="Arial"/>
          <w:b/>
          <w:bCs/>
          <w:i/>
          <w:iCs/>
          <w:color w:val="000000"/>
          <w:sz w:val="24"/>
          <w:szCs w:val="24"/>
        </w:rPr>
        <w:t xml:space="preserve">6th </w:t>
      </w:r>
      <w:proofErr w:type="spellStart"/>
      <w:r w:rsidRPr="00386AD3">
        <w:rPr>
          <w:rFonts w:ascii="Arial" w:hAnsi="Arial" w:cs="Arial"/>
          <w:b/>
          <w:bCs/>
          <w:i/>
          <w:iCs/>
          <w:color w:val="000000"/>
          <w:sz w:val="24"/>
          <w:szCs w:val="24"/>
        </w:rPr>
        <w:t>Danube</w:t>
      </w:r>
      <w:proofErr w:type="spellEnd"/>
      <w:r w:rsidRPr="00386AD3">
        <w:rPr>
          <w:rFonts w:ascii="Arial" w:hAnsi="Arial" w:cs="Arial"/>
          <w:b/>
          <w:bCs/>
          <w:i/>
          <w:iCs/>
          <w:color w:val="000000"/>
          <w:sz w:val="24"/>
          <w:szCs w:val="24"/>
        </w:rPr>
        <w:t xml:space="preserve"> eRegion </w:t>
      </w:r>
      <w:proofErr w:type="spellStart"/>
      <w:r w:rsidRPr="00386AD3">
        <w:rPr>
          <w:rFonts w:ascii="Arial" w:hAnsi="Arial" w:cs="Arial"/>
          <w:b/>
          <w:bCs/>
          <w:i/>
          <w:iCs/>
          <w:color w:val="000000"/>
          <w:sz w:val="24"/>
          <w:szCs w:val="24"/>
        </w:rPr>
        <w:t>Conference</w:t>
      </w:r>
      <w:proofErr w:type="spellEnd"/>
      <w:r w:rsidRPr="00386AD3">
        <w:rPr>
          <w:rFonts w:ascii="Arial" w:hAnsi="Arial" w:cs="Arial"/>
          <w:b/>
          <w:bCs/>
          <w:i/>
          <w:iCs/>
          <w:color w:val="000000"/>
          <w:sz w:val="24"/>
          <w:szCs w:val="24"/>
        </w:rPr>
        <w:t xml:space="preserve"> – </w:t>
      </w:r>
      <w:proofErr w:type="spellStart"/>
      <w:r w:rsidRPr="00386AD3">
        <w:rPr>
          <w:rFonts w:ascii="Arial" w:hAnsi="Arial" w:cs="Arial"/>
          <w:b/>
          <w:bCs/>
          <w:i/>
          <w:iCs/>
          <w:color w:val="000000"/>
          <w:sz w:val="24"/>
          <w:szCs w:val="24"/>
        </w:rPr>
        <w:t>DeRC</w:t>
      </w:r>
      <w:proofErr w:type="spellEnd"/>
      <w:r w:rsidRPr="00386AD3">
        <w:rPr>
          <w:rFonts w:ascii="Arial" w:hAnsi="Arial" w:cs="Arial"/>
          <w:b/>
          <w:bCs/>
          <w:i/>
          <w:iCs/>
          <w:color w:val="000000"/>
          <w:sz w:val="24"/>
          <w:szCs w:val="24"/>
        </w:rPr>
        <w:t xml:space="preserve"> 2016: </w:t>
      </w:r>
    </w:p>
    <w:p w:rsidR="00E036C1" w:rsidRPr="00386AD3" w:rsidRDefault="00E036C1" w:rsidP="00E036C1">
      <w:pPr>
        <w:autoSpaceDE w:val="0"/>
        <w:autoSpaceDN w:val="0"/>
        <w:adjustRightInd w:val="0"/>
        <w:spacing w:after="0" w:line="240" w:lineRule="auto"/>
        <w:jc w:val="center"/>
        <w:rPr>
          <w:rFonts w:ascii="Arial" w:hAnsi="Arial" w:cs="Arial"/>
          <w:b/>
          <w:bCs/>
          <w:i/>
          <w:iCs/>
          <w:color w:val="000000"/>
          <w:sz w:val="24"/>
          <w:szCs w:val="24"/>
        </w:rPr>
      </w:pPr>
      <w:proofErr w:type="spellStart"/>
      <w:r w:rsidRPr="00386AD3">
        <w:rPr>
          <w:rFonts w:ascii="Arial" w:hAnsi="Arial" w:cs="Arial"/>
          <w:b/>
          <w:bCs/>
          <w:i/>
          <w:iCs/>
          <w:color w:val="000000"/>
          <w:sz w:val="24"/>
          <w:szCs w:val="24"/>
        </w:rPr>
        <w:t>Cross</w:t>
      </w:r>
      <w:proofErr w:type="spellEnd"/>
      <w:r w:rsidRPr="00386AD3">
        <w:rPr>
          <w:rFonts w:ascii="Arial" w:hAnsi="Arial" w:cs="Arial"/>
          <w:b/>
          <w:bCs/>
          <w:i/>
          <w:iCs/>
          <w:color w:val="000000"/>
          <w:sz w:val="24"/>
          <w:szCs w:val="24"/>
        </w:rPr>
        <w:t>-</w:t>
      </w:r>
      <w:proofErr w:type="spellStart"/>
      <w:r w:rsidRPr="00386AD3">
        <w:rPr>
          <w:rFonts w:ascii="Arial" w:hAnsi="Arial" w:cs="Arial"/>
          <w:b/>
          <w:bCs/>
          <w:i/>
          <w:iCs/>
          <w:color w:val="000000"/>
          <w:sz w:val="24"/>
          <w:szCs w:val="24"/>
        </w:rPr>
        <w:t>border</w:t>
      </w:r>
      <w:proofErr w:type="spellEnd"/>
      <w:r w:rsidRPr="00386AD3">
        <w:rPr>
          <w:rFonts w:ascii="Arial" w:hAnsi="Arial" w:cs="Arial"/>
          <w:b/>
          <w:bCs/>
          <w:i/>
          <w:iCs/>
          <w:color w:val="000000"/>
          <w:sz w:val="24"/>
          <w:szCs w:val="24"/>
        </w:rPr>
        <w:t xml:space="preserve"> </w:t>
      </w:r>
      <w:proofErr w:type="spellStart"/>
      <w:r w:rsidRPr="00386AD3">
        <w:rPr>
          <w:rFonts w:ascii="Arial" w:hAnsi="Arial" w:cs="Arial"/>
          <w:b/>
          <w:bCs/>
          <w:i/>
          <w:iCs/>
          <w:color w:val="000000"/>
          <w:sz w:val="24"/>
          <w:szCs w:val="24"/>
        </w:rPr>
        <w:t>eSolutions</w:t>
      </w:r>
      <w:proofErr w:type="spellEnd"/>
      <w:r w:rsidRPr="00386AD3">
        <w:rPr>
          <w:rFonts w:ascii="Arial" w:hAnsi="Arial" w:cs="Arial"/>
          <w:b/>
          <w:bCs/>
          <w:i/>
          <w:iCs/>
          <w:color w:val="000000"/>
          <w:sz w:val="24"/>
          <w:szCs w:val="24"/>
        </w:rPr>
        <w:t xml:space="preserve"> &amp; </w:t>
      </w:r>
      <w:proofErr w:type="spellStart"/>
      <w:r w:rsidRPr="00386AD3">
        <w:rPr>
          <w:rFonts w:ascii="Arial" w:hAnsi="Arial" w:cs="Arial"/>
          <w:b/>
          <w:bCs/>
          <w:i/>
          <w:iCs/>
          <w:color w:val="000000"/>
          <w:sz w:val="24"/>
          <w:szCs w:val="24"/>
        </w:rPr>
        <w:t>eServices</w:t>
      </w:r>
      <w:proofErr w:type="spellEnd"/>
      <w:r w:rsidRPr="00386AD3">
        <w:rPr>
          <w:rFonts w:ascii="Arial" w:hAnsi="Arial" w:cs="Arial"/>
          <w:b/>
          <w:bCs/>
          <w:i/>
          <w:iCs/>
          <w:color w:val="000000"/>
          <w:sz w:val="24"/>
          <w:szCs w:val="24"/>
        </w:rPr>
        <w:t xml:space="preserve"> </w:t>
      </w:r>
      <w:proofErr w:type="spellStart"/>
      <w:r w:rsidRPr="00386AD3">
        <w:rPr>
          <w:rFonts w:ascii="Arial" w:hAnsi="Arial" w:cs="Arial"/>
          <w:b/>
          <w:bCs/>
          <w:i/>
          <w:iCs/>
          <w:color w:val="000000"/>
          <w:sz w:val="24"/>
          <w:szCs w:val="24"/>
        </w:rPr>
        <w:t>Prototypes</w:t>
      </w:r>
      <w:proofErr w:type="spellEnd"/>
      <w:r w:rsidRPr="00386AD3">
        <w:rPr>
          <w:rFonts w:ascii="Arial" w:hAnsi="Arial" w:cs="Arial"/>
          <w:b/>
          <w:bCs/>
          <w:i/>
          <w:iCs/>
          <w:color w:val="000000"/>
          <w:sz w:val="24"/>
          <w:szCs w:val="24"/>
        </w:rPr>
        <w:t xml:space="preserve"> </w:t>
      </w:r>
      <w:proofErr w:type="spellStart"/>
      <w:r w:rsidRPr="00386AD3">
        <w:rPr>
          <w:rFonts w:ascii="Arial" w:hAnsi="Arial" w:cs="Arial"/>
          <w:b/>
          <w:bCs/>
          <w:i/>
          <w:iCs/>
          <w:color w:val="000000"/>
          <w:sz w:val="24"/>
          <w:szCs w:val="24"/>
        </w:rPr>
        <w:t>Development</w:t>
      </w:r>
      <w:proofErr w:type="spellEnd"/>
    </w:p>
    <w:p w:rsidR="00A50BE2" w:rsidRDefault="00E036C1" w:rsidP="00E036C1">
      <w:pPr>
        <w:autoSpaceDE w:val="0"/>
        <w:autoSpaceDN w:val="0"/>
        <w:adjustRightInd w:val="0"/>
        <w:spacing w:after="0" w:line="240" w:lineRule="auto"/>
        <w:jc w:val="center"/>
        <w:rPr>
          <w:rFonts w:ascii="Arial" w:hAnsi="Arial" w:cs="Arial"/>
          <w:bCs/>
          <w:iCs/>
          <w:color w:val="000000"/>
          <w:sz w:val="24"/>
          <w:szCs w:val="24"/>
        </w:rPr>
      </w:pPr>
      <w:r w:rsidRPr="00E036C1">
        <w:rPr>
          <w:rFonts w:ascii="Arial" w:hAnsi="Arial" w:cs="Arial"/>
          <w:bCs/>
          <w:iCs/>
          <w:color w:val="000000"/>
          <w:sz w:val="24"/>
          <w:szCs w:val="24"/>
        </w:rPr>
        <w:t xml:space="preserve">Ljubljana, </w:t>
      </w:r>
      <w:proofErr w:type="spellStart"/>
      <w:r w:rsidRPr="00E036C1">
        <w:rPr>
          <w:rFonts w:ascii="Arial" w:hAnsi="Arial" w:cs="Arial"/>
          <w:bCs/>
          <w:iCs/>
          <w:color w:val="000000"/>
          <w:sz w:val="24"/>
          <w:szCs w:val="24"/>
        </w:rPr>
        <w:t>Slovenia</w:t>
      </w:r>
      <w:proofErr w:type="spellEnd"/>
      <w:r w:rsidRPr="00E036C1">
        <w:rPr>
          <w:rFonts w:ascii="Arial" w:hAnsi="Arial" w:cs="Arial"/>
          <w:bCs/>
          <w:iCs/>
          <w:color w:val="000000"/>
          <w:sz w:val="24"/>
          <w:szCs w:val="24"/>
        </w:rPr>
        <w:t xml:space="preserve">, </w:t>
      </w:r>
      <w:proofErr w:type="spellStart"/>
      <w:r w:rsidRPr="00E036C1">
        <w:rPr>
          <w:rFonts w:ascii="Arial" w:hAnsi="Arial" w:cs="Arial"/>
          <w:bCs/>
          <w:iCs/>
          <w:color w:val="000000"/>
          <w:sz w:val="24"/>
          <w:szCs w:val="24"/>
        </w:rPr>
        <w:t>Monday</w:t>
      </w:r>
      <w:proofErr w:type="spellEnd"/>
      <w:r w:rsidRPr="00E036C1">
        <w:rPr>
          <w:rFonts w:ascii="Arial" w:hAnsi="Arial" w:cs="Arial"/>
          <w:bCs/>
          <w:iCs/>
          <w:color w:val="000000"/>
          <w:sz w:val="24"/>
          <w:szCs w:val="24"/>
        </w:rPr>
        <w:t>-</w:t>
      </w:r>
      <w:proofErr w:type="spellStart"/>
      <w:r w:rsidRPr="00E036C1">
        <w:rPr>
          <w:rFonts w:ascii="Arial" w:hAnsi="Arial" w:cs="Arial"/>
          <w:bCs/>
          <w:iCs/>
          <w:color w:val="000000"/>
          <w:sz w:val="24"/>
          <w:szCs w:val="24"/>
        </w:rPr>
        <w:t>Tuesday</w:t>
      </w:r>
      <w:proofErr w:type="spellEnd"/>
      <w:r w:rsidRPr="00E036C1">
        <w:rPr>
          <w:rFonts w:ascii="Arial" w:hAnsi="Arial" w:cs="Arial"/>
          <w:bCs/>
          <w:iCs/>
          <w:color w:val="000000"/>
          <w:sz w:val="24"/>
          <w:szCs w:val="24"/>
        </w:rPr>
        <w:t>, September 19-20, 2016</w:t>
      </w:r>
      <w:r w:rsidR="0091298A">
        <w:rPr>
          <w:rFonts w:ascii="Arial" w:hAnsi="Arial" w:cs="Arial"/>
          <w:bCs/>
          <w:iCs/>
          <w:color w:val="000000"/>
          <w:sz w:val="24"/>
          <w:szCs w:val="24"/>
        </w:rPr>
        <w:t xml:space="preserve">, </w:t>
      </w:r>
      <w:hyperlink r:id="rId9" w:history="1">
        <w:r w:rsidR="0091298A" w:rsidRPr="00AF0BEB">
          <w:rPr>
            <w:rStyle w:val="Hyperlink"/>
            <w:rFonts w:ascii="Arial" w:hAnsi="Arial" w:cs="Arial"/>
            <w:bCs/>
            <w:iCs/>
            <w:sz w:val="24"/>
            <w:szCs w:val="24"/>
          </w:rPr>
          <w:t>http://eregion.eu/conferences/derc-2016</w:t>
        </w:r>
      </w:hyperlink>
      <w:r w:rsidR="0091298A">
        <w:rPr>
          <w:rFonts w:ascii="Arial" w:hAnsi="Arial" w:cs="Arial"/>
          <w:bCs/>
          <w:iCs/>
          <w:color w:val="000000"/>
          <w:sz w:val="24"/>
          <w:szCs w:val="24"/>
        </w:rPr>
        <w:t xml:space="preserve"> </w:t>
      </w:r>
    </w:p>
    <w:p w:rsidR="00E036C1" w:rsidRDefault="00E036C1" w:rsidP="00E036C1">
      <w:pPr>
        <w:autoSpaceDE w:val="0"/>
        <w:autoSpaceDN w:val="0"/>
        <w:adjustRightInd w:val="0"/>
        <w:spacing w:after="0" w:line="240" w:lineRule="auto"/>
        <w:rPr>
          <w:rFonts w:ascii="Arial" w:hAnsi="Arial" w:cs="Arial"/>
          <w:bCs/>
          <w:iCs/>
          <w:color w:val="000000"/>
          <w:sz w:val="24"/>
          <w:szCs w:val="24"/>
        </w:rPr>
      </w:pPr>
    </w:p>
    <w:p w:rsidR="00E036C1" w:rsidRDefault="00E036C1" w:rsidP="00E036C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 xml:space="preserve">Sprožene so priprave programa naslednje konference </w:t>
      </w:r>
      <w:proofErr w:type="spellStart"/>
      <w:r>
        <w:rPr>
          <w:rFonts w:ascii="Arial" w:hAnsi="Arial" w:cs="Arial"/>
          <w:bCs/>
          <w:iCs/>
          <w:color w:val="000000"/>
          <w:sz w:val="24"/>
          <w:szCs w:val="24"/>
        </w:rPr>
        <w:t>DeRC</w:t>
      </w:r>
      <w:proofErr w:type="spellEnd"/>
      <w:r>
        <w:rPr>
          <w:rFonts w:ascii="Arial" w:hAnsi="Arial" w:cs="Arial"/>
          <w:bCs/>
          <w:iCs/>
          <w:color w:val="000000"/>
          <w:sz w:val="24"/>
          <w:szCs w:val="24"/>
        </w:rPr>
        <w:t xml:space="preserve">. </w:t>
      </w:r>
      <w:r w:rsidR="0091298A">
        <w:rPr>
          <w:rFonts w:ascii="Arial" w:hAnsi="Arial" w:cs="Arial"/>
          <w:bCs/>
          <w:iCs/>
          <w:color w:val="000000"/>
          <w:sz w:val="24"/>
          <w:szCs w:val="24"/>
        </w:rPr>
        <w:t xml:space="preserve">Izhodišča konference so </w:t>
      </w:r>
      <w:r w:rsidR="0024568A">
        <w:rPr>
          <w:rFonts w:ascii="Arial" w:hAnsi="Arial" w:cs="Arial"/>
          <w:bCs/>
          <w:iCs/>
          <w:color w:val="000000"/>
          <w:sz w:val="24"/>
          <w:szCs w:val="24"/>
        </w:rPr>
        <w:t xml:space="preserve">v prilogi in </w:t>
      </w:r>
      <w:r w:rsidR="0091298A">
        <w:rPr>
          <w:rFonts w:ascii="Arial" w:hAnsi="Arial" w:cs="Arial"/>
          <w:bCs/>
          <w:iCs/>
          <w:color w:val="000000"/>
          <w:sz w:val="24"/>
          <w:szCs w:val="24"/>
        </w:rPr>
        <w:t xml:space="preserve">objavljena na  </w:t>
      </w:r>
      <w:hyperlink r:id="rId10" w:history="1">
        <w:r w:rsidR="0091298A" w:rsidRPr="00AF0BEB">
          <w:rPr>
            <w:rStyle w:val="Hyperlink"/>
            <w:rFonts w:ascii="Arial" w:hAnsi="Arial" w:cs="Arial"/>
            <w:bCs/>
            <w:iCs/>
            <w:sz w:val="24"/>
            <w:szCs w:val="24"/>
          </w:rPr>
          <w:t>http://eregion.eu/conferences/derc-2016/derc-2016-outline</w:t>
        </w:r>
      </w:hyperlink>
      <w:r w:rsidR="0091298A">
        <w:rPr>
          <w:rFonts w:ascii="Arial" w:hAnsi="Arial" w:cs="Arial"/>
          <w:bCs/>
          <w:iCs/>
          <w:color w:val="000000"/>
          <w:sz w:val="24"/>
          <w:szCs w:val="24"/>
        </w:rPr>
        <w:t xml:space="preserve"> . </w:t>
      </w:r>
      <w:r>
        <w:rPr>
          <w:rFonts w:ascii="Arial" w:hAnsi="Arial" w:cs="Arial"/>
          <w:bCs/>
          <w:iCs/>
          <w:color w:val="000000"/>
          <w:sz w:val="24"/>
          <w:szCs w:val="24"/>
        </w:rPr>
        <w:t>Gostitelj konference je zopet SAP Slovenija. Lokacija konference bo objavljena naknadno.</w:t>
      </w:r>
    </w:p>
    <w:p w:rsidR="00E036C1" w:rsidRDefault="00E036C1" w:rsidP="00E036C1">
      <w:pPr>
        <w:autoSpaceDE w:val="0"/>
        <w:autoSpaceDN w:val="0"/>
        <w:adjustRightInd w:val="0"/>
        <w:spacing w:after="0" w:line="240" w:lineRule="auto"/>
        <w:rPr>
          <w:rFonts w:ascii="Arial" w:hAnsi="Arial" w:cs="Arial"/>
          <w:bCs/>
          <w:iCs/>
          <w:color w:val="000000"/>
          <w:sz w:val="24"/>
          <w:szCs w:val="24"/>
        </w:rPr>
      </w:pPr>
    </w:p>
    <w:p w:rsidR="00E036C1" w:rsidRDefault="00E036C1" w:rsidP="00E036C1">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Vabimo Vas, da presodite o interesu sodelovati v programu konference. Doslej uveljavljene sestavine programa so</w:t>
      </w:r>
      <w:r w:rsidR="005C27A2">
        <w:rPr>
          <w:rFonts w:ascii="Arial" w:hAnsi="Arial" w:cs="Arial"/>
          <w:bCs/>
          <w:iCs/>
          <w:color w:val="000000"/>
          <w:sz w:val="24"/>
          <w:szCs w:val="24"/>
        </w:rPr>
        <w:t xml:space="preserve"> tri</w:t>
      </w:r>
      <w:r>
        <w:rPr>
          <w:rFonts w:ascii="Arial" w:hAnsi="Arial" w:cs="Arial"/>
          <w:bCs/>
          <w:iCs/>
          <w:color w:val="000000"/>
          <w:sz w:val="24"/>
          <w:szCs w:val="24"/>
        </w:rPr>
        <w:t xml:space="preserve">: tematski sestanki, predstavitve prototipov in paneli. </w:t>
      </w:r>
      <w:r w:rsidR="00580055">
        <w:rPr>
          <w:rFonts w:ascii="Arial" w:hAnsi="Arial" w:cs="Arial"/>
          <w:bCs/>
          <w:iCs/>
          <w:color w:val="000000"/>
          <w:sz w:val="24"/>
          <w:szCs w:val="24"/>
        </w:rPr>
        <w:t xml:space="preserve">V vsaki izmed </w:t>
      </w:r>
      <w:r w:rsidR="005C27A2">
        <w:rPr>
          <w:rFonts w:ascii="Arial" w:hAnsi="Arial" w:cs="Arial"/>
          <w:bCs/>
          <w:iCs/>
          <w:color w:val="000000"/>
          <w:sz w:val="24"/>
          <w:szCs w:val="24"/>
        </w:rPr>
        <w:t xml:space="preserve">njih se pričakuje sodelovanje predstavnikov </w:t>
      </w:r>
      <w:r w:rsidR="00580055">
        <w:rPr>
          <w:rFonts w:ascii="Arial" w:hAnsi="Arial" w:cs="Arial"/>
          <w:bCs/>
          <w:iCs/>
          <w:color w:val="000000"/>
          <w:sz w:val="24"/>
          <w:szCs w:val="24"/>
        </w:rPr>
        <w:t xml:space="preserve">organizacij iz najmanj treh držav; želeno je 5-6 držav. To je skladno z zahtevo po sodelovanju več držav v predlogih EU projektov. </w:t>
      </w:r>
      <w:r>
        <w:rPr>
          <w:rFonts w:ascii="Arial" w:hAnsi="Arial" w:cs="Arial"/>
          <w:bCs/>
          <w:iCs/>
          <w:color w:val="000000"/>
          <w:sz w:val="24"/>
          <w:szCs w:val="24"/>
        </w:rPr>
        <w:t xml:space="preserve">V vsakem primeru gre za problemsko zasnovana in akcijsko </w:t>
      </w:r>
      <w:r>
        <w:rPr>
          <w:rFonts w:ascii="Arial" w:hAnsi="Arial" w:cs="Arial"/>
          <w:bCs/>
          <w:iCs/>
          <w:color w:val="000000"/>
          <w:sz w:val="24"/>
          <w:szCs w:val="24"/>
        </w:rPr>
        <w:lastRenderedPageBreak/>
        <w:t>usmerjena prizadevanja za reševanje izbranega skupnega problema</w:t>
      </w:r>
      <w:r w:rsidR="005C27A2">
        <w:rPr>
          <w:rFonts w:ascii="Arial" w:hAnsi="Arial" w:cs="Arial"/>
          <w:bCs/>
          <w:iCs/>
          <w:color w:val="000000"/>
          <w:sz w:val="24"/>
          <w:szCs w:val="24"/>
        </w:rPr>
        <w:t xml:space="preserve"> čezmejnega e-sodelovanja</w:t>
      </w:r>
      <w:r>
        <w:rPr>
          <w:rFonts w:ascii="Arial" w:hAnsi="Arial" w:cs="Arial"/>
          <w:bCs/>
          <w:iCs/>
          <w:color w:val="000000"/>
          <w:sz w:val="24"/>
          <w:szCs w:val="24"/>
        </w:rPr>
        <w:t>.</w:t>
      </w:r>
    </w:p>
    <w:p w:rsidR="00386AD3" w:rsidRDefault="00386AD3" w:rsidP="00E036C1">
      <w:pPr>
        <w:autoSpaceDE w:val="0"/>
        <w:autoSpaceDN w:val="0"/>
        <w:adjustRightInd w:val="0"/>
        <w:spacing w:after="0" w:line="240" w:lineRule="auto"/>
        <w:jc w:val="both"/>
        <w:rPr>
          <w:rFonts w:ascii="Arial" w:hAnsi="Arial" w:cs="Arial"/>
          <w:bCs/>
          <w:iCs/>
          <w:color w:val="000000"/>
          <w:sz w:val="24"/>
          <w:szCs w:val="24"/>
        </w:rPr>
      </w:pPr>
    </w:p>
    <w:p w:rsidR="00386AD3" w:rsidRDefault="00386AD3" w:rsidP="00E036C1">
      <w:pPr>
        <w:autoSpaceDE w:val="0"/>
        <w:autoSpaceDN w:val="0"/>
        <w:adjustRightInd w:val="0"/>
        <w:spacing w:after="0" w:line="240" w:lineRule="auto"/>
        <w:jc w:val="both"/>
        <w:rPr>
          <w:rFonts w:ascii="Arial" w:hAnsi="Arial" w:cs="Arial"/>
          <w:bCs/>
          <w:iCs/>
          <w:color w:val="000000"/>
          <w:sz w:val="24"/>
          <w:szCs w:val="24"/>
        </w:rPr>
      </w:pPr>
      <w:r>
        <w:rPr>
          <w:rFonts w:ascii="Arial" w:hAnsi="Arial" w:cs="Arial"/>
          <w:bCs/>
          <w:iCs/>
          <w:color w:val="000000"/>
          <w:sz w:val="24"/>
          <w:szCs w:val="24"/>
        </w:rPr>
        <w:t xml:space="preserve">Predloge predložite čim prej in najkasneje do 21. junija 2016. </w:t>
      </w:r>
      <w:r w:rsidR="00580055">
        <w:rPr>
          <w:rFonts w:ascii="Arial" w:hAnsi="Arial" w:cs="Arial"/>
          <w:bCs/>
          <w:iCs/>
          <w:color w:val="000000"/>
          <w:sz w:val="24"/>
          <w:szCs w:val="24"/>
        </w:rPr>
        <w:t>Vabimo, da p</w:t>
      </w:r>
      <w:r>
        <w:rPr>
          <w:rFonts w:ascii="Arial" w:hAnsi="Arial" w:cs="Arial"/>
          <w:bCs/>
          <w:iCs/>
          <w:color w:val="000000"/>
          <w:sz w:val="24"/>
          <w:szCs w:val="24"/>
        </w:rPr>
        <w:t>redlagatelji izrabijo čas do konference za organiziranje skupnih akcij skupine</w:t>
      </w:r>
      <w:r w:rsidR="00580055">
        <w:rPr>
          <w:rFonts w:ascii="Arial" w:hAnsi="Arial" w:cs="Arial"/>
          <w:bCs/>
          <w:iCs/>
          <w:color w:val="000000"/>
          <w:sz w:val="24"/>
          <w:szCs w:val="24"/>
        </w:rPr>
        <w:t>, kot so sestanki ali delavnice. Na konferenci naj bi</w:t>
      </w:r>
      <w:r w:rsidR="001D510A">
        <w:rPr>
          <w:rFonts w:ascii="Arial" w:hAnsi="Arial" w:cs="Arial"/>
          <w:bCs/>
          <w:iCs/>
          <w:color w:val="000000"/>
          <w:sz w:val="24"/>
          <w:szCs w:val="24"/>
        </w:rPr>
        <w:t xml:space="preserve"> </w:t>
      </w:r>
      <w:r>
        <w:rPr>
          <w:rFonts w:ascii="Arial" w:hAnsi="Arial" w:cs="Arial"/>
          <w:bCs/>
          <w:iCs/>
          <w:color w:val="000000"/>
          <w:sz w:val="24"/>
          <w:szCs w:val="24"/>
        </w:rPr>
        <w:t>poročali tudi o procesu sodelovanja do konference in predvidenem sodelovanju po njej.</w:t>
      </w:r>
    </w:p>
    <w:p w:rsidR="00BA4280" w:rsidRDefault="00BA4280" w:rsidP="00661E98">
      <w:pPr>
        <w:autoSpaceDE w:val="0"/>
        <w:autoSpaceDN w:val="0"/>
        <w:adjustRightInd w:val="0"/>
        <w:spacing w:after="0" w:line="240" w:lineRule="auto"/>
        <w:rPr>
          <w:rFonts w:ascii="Arial" w:hAnsi="Arial" w:cs="Arial"/>
          <w:color w:val="000000"/>
          <w:sz w:val="24"/>
          <w:szCs w:val="24"/>
        </w:rPr>
      </w:pPr>
    </w:p>
    <w:p w:rsidR="00385198" w:rsidRDefault="00385198" w:rsidP="00661E98">
      <w:pPr>
        <w:autoSpaceDE w:val="0"/>
        <w:autoSpaceDN w:val="0"/>
        <w:adjustRightInd w:val="0"/>
        <w:spacing w:after="0" w:line="240" w:lineRule="auto"/>
        <w:rPr>
          <w:rFonts w:ascii="Arial" w:hAnsi="Arial" w:cs="Arial"/>
          <w:color w:val="000000"/>
          <w:sz w:val="24"/>
          <w:szCs w:val="24"/>
        </w:rPr>
      </w:pPr>
    </w:p>
    <w:p w:rsidR="00EC0614" w:rsidRPr="00EC0614" w:rsidRDefault="00EC0614" w:rsidP="00EC0614">
      <w:pPr>
        <w:autoSpaceDE w:val="0"/>
        <w:autoSpaceDN w:val="0"/>
        <w:adjustRightInd w:val="0"/>
        <w:spacing w:after="0" w:line="240" w:lineRule="auto"/>
        <w:jc w:val="center"/>
        <w:rPr>
          <w:rFonts w:ascii="Arial" w:hAnsi="Arial" w:cs="Arial"/>
          <w:b/>
          <w:color w:val="000000"/>
          <w:sz w:val="24"/>
          <w:szCs w:val="24"/>
        </w:rPr>
      </w:pPr>
      <w:r w:rsidRPr="00EC0614">
        <w:rPr>
          <w:rFonts w:ascii="Arial" w:hAnsi="Arial" w:cs="Arial"/>
          <w:b/>
          <w:color w:val="000000"/>
          <w:sz w:val="24"/>
          <w:szCs w:val="24"/>
        </w:rPr>
        <w:t>Čezmejno sodelovanje e-muzejev</w:t>
      </w:r>
    </w:p>
    <w:p w:rsidR="00EC0614" w:rsidRDefault="00EC0614" w:rsidP="00661E98">
      <w:pPr>
        <w:autoSpaceDE w:val="0"/>
        <w:autoSpaceDN w:val="0"/>
        <w:adjustRightInd w:val="0"/>
        <w:spacing w:after="0" w:line="240" w:lineRule="auto"/>
        <w:rPr>
          <w:rFonts w:ascii="Arial" w:hAnsi="Arial" w:cs="Arial"/>
          <w:color w:val="000000"/>
          <w:sz w:val="24"/>
          <w:szCs w:val="24"/>
        </w:rPr>
      </w:pPr>
    </w:p>
    <w:p w:rsidR="001D510A" w:rsidRDefault="0053070A" w:rsidP="00661E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Panel direktorjev muzejev 5. konference </w:t>
      </w:r>
      <w:proofErr w:type="spellStart"/>
      <w:r>
        <w:rPr>
          <w:rFonts w:ascii="Arial" w:hAnsi="Arial" w:cs="Arial"/>
          <w:color w:val="000000"/>
          <w:sz w:val="24"/>
          <w:szCs w:val="24"/>
        </w:rPr>
        <w:t>DeRC</w:t>
      </w:r>
      <w:proofErr w:type="spellEnd"/>
      <w:r>
        <w:rPr>
          <w:rFonts w:ascii="Arial" w:hAnsi="Arial" w:cs="Arial"/>
          <w:color w:val="000000"/>
          <w:sz w:val="24"/>
          <w:szCs w:val="24"/>
        </w:rPr>
        <w:t xml:space="preserve"> je spodbudil vzpostavitev skupine </w:t>
      </w:r>
      <w:proofErr w:type="spellStart"/>
      <w:r w:rsidRPr="0053070A">
        <w:rPr>
          <w:rFonts w:ascii="Arial" w:hAnsi="Arial" w:cs="Arial"/>
          <w:i/>
          <w:color w:val="000000"/>
          <w:sz w:val="24"/>
          <w:szCs w:val="24"/>
        </w:rPr>
        <w:t>eMuseums</w:t>
      </w:r>
      <w:proofErr w:type="spellEnd"/>
      <w:r>
        <w:rPr>
          <w:rFonts w:ascii="Arial" w:hAnsi="Arial" w:cs="Arial"/>
          <w:color w:val="000000"/>
          <w:sz w:val="24"/>
          <w:szCs w:val="24"/>
        </w:rPr>
        <w:t xml:space="preserve">, ki jo koordinira direktorica Muzeja Škofja Loka. </w:t>
      </w:r>
      <w:r w:rsidR="001D510A">
        <w:rPr>
          <w:rFonts w:ascii="Arial" w:hAnsi="Arial" w:cs="Arial"/>
          <w:color w:val="000000"/>
          <w:sz w:val="24"/>
          <w:szCs w:val="24"/>
        </w:rPr>
        <w:t>V skupini sodeluje vrsta direktoric muzejev v Sloveniji</w:t>
      </w:r>
      <w:r w:rsidR="0024568A">
        <w:rPr>
          <w:rFonts w:ascii="Arial" w:hAnsi="Arial" w:cs="Arial"/>
          <w:color w:val="000000"/>
          <w:sz w:val="24"/>
          <w:szCs w:val="24"/>
        </w:rPr>
        <w:t xml:space="preserve">, </w:t>
      </w:r>
      <w:hyperlink r:id="rId11" w:history="1">
        <w:r w:rsidR="0024568A" w:rsidRPr="00B33055">
          <w:rPr>
            <w:rStyle w:val="Hyperlink"/>
            <w:rFonts w:ascii="Arial" w:hAnsi="Arial" w:cs="Arial"/>
            <w:sz w:val="24"/>
            <w:szCs w:val="24"/>
          </w:rPr>
          <w:t>http://eregion.eu/initiative/members/cultural-heritage</w:t>
        </w:r>
      </w:hyperlink>
      <w:r w:rsidR="0024568A">
        <w:rPr>
          <w:rFonts w:ascii="Arial" w:hAnsi="Arial" w:cs="Arial"/>
          <w:color w:val="000000"/>
          <w:sz w:val="24"/>
          <w:szCs w:val="24"/>
        </w:rPr>
        <w:t xml:space="preserve"> </w:t>
      </w:r>
      <w:r w:rsidR="001D510A">
        <w:rPr>
          <w:rFonts w:ascii="Arial" w:hAnsi="Arial" w:cs="Arial"/>
          <w:color w:val="000000"/>
          <w:sz w:val="24"/>
          <w:szCs w:val="24"/>
        </w:rPr>
        <w:t>.</w:t>
      </w:r>
    </w:p>
    <w:p w:rsidR="001D510A" w:rsidRDefault="001D510A" w:rsidP="00661E98">
      <w:pPr>
        <w:autoSpaceDE w:val="0"/>
        <w:autoSpaceDN w:val="0"/>
        <w:adjustRightInd w:val="0"/>
        <w:spacing w:after="0" w:line="240" w:lineRule="auto"/>
        <w:rPr>
          <w:rFonts w:ascii="Arial" w:hAnsi="Arial" w:cs="Arial"/>
          <w:color w:val="000000"/>
          <w:sz w:val="24"/>
          <w:szCs w:val="24"/>
        </w:rPr>
      </w:pPr>
    </w:p>
    <w:p w:rsidR="00EC0614" w:rsidRDefault="0053070A" w:rsidP="00661E98">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Delovanje te skupine se smiselno </w:t>
      </w:r>
      <w:r w:rsidR="005C27A2">
        <w:rPr>
          <w:rFonts w:ascii="Arial" w:hAnsi="Arial" w:cs="Arial"/>
          <w:color w:val="000000"/>
          <w:sz w:val="24"/>
          <w:szCs w:val="24"/>
        </w:rPr>
        <w:t>po</w:t>
      </w:r>
      <w:r>
        <w:rPr>
          <w:rFonts w:ascii="Arial" w:hAnsi="Arial" w:cs="Arial"/>
          <w:color w:val="000000"/>
          <w:sz w:val="24"/>
          <w:szCs w:val="24"/>
        </w:rPr>
        <w:t>vezuje</w:t>
      </w:r>
      <w:r w:rsidR="005C27A2">
        <w:rPr>
          <w:rFonts w:ascii="Arial" w:hAnsi="Arial" w:cs="Arial"/>
          <w:color w:val="000000"/>
          <w:sz w:val="24"/>
          <w:szCs w:val="24"/>
        </w:rPr>
        <w:t xml:space="preserve"> z</w:t>
      </w:r>
      <w:r>
        <w:rPr>
          <w:rFonts w:ascii="Arial" w:hAnsi="Arial" w:cs="Arial"/>
          <w:color w:val="000000"/>
          <w:sz w:val="24"/>
          <w:szCs w:val="24"/>
        </w:rPr>
        <w:t xml:space="preserve"> </w:t>
      </w:r>
      <w:r w:rsidR="006506F8">
        <w:rPr>
          <w:rFonts w:ascii="Arial" w:hAnsi="Arial" w:cs="Arial"/>
          <w:color w:val="000000"/>
          <w:sz w:val="24"/>
          <w:szCs w:val="24"/>
        </w:rPr>
        <w:t>delovanje</w:t>
      </w:r>
      <w:r w:rsidR="005C27A2">
        <w:rPr>
          <w:rFonts w:ascii="Arial" w:hAnsi="Arial" w:cs="Arial"/>
          <w:color w:val="000000"/>
          <w:sz w:val="24"/>
          <w:szCs w:val="24"/>
        </w:rPr>
        <w:t>m</w:t>
      </w:r>
      <w:r w:rsidR="006506F8">
        <w:rPr>
          <w:rFonts w:ascii="Arial" w:hAnsi="Arial" w:cs="Arial"/>
          <w:color w:val="000000"/>
          <w:sz w:val="24"/>
          <w:szCs w:val="24"/>
        </w:rPr>
        <w:t xml:space="preserve"> skupine</w:t>
      </w:r>
      <w:r>
        <w:rPr>
          <w:rFonts w:ascii="Arial" w:hAnsi="Arial" w:cs="Arial"/>
          <w:color w:val="000000"/>
          <w:sz w:val="24"/>
          <w:szCs w:val="24"/>
        </w:rPr>
        <w:t xml:space="preserve"> občin </w:t>
      </w:r>
      <w:proofErr w:type="spellStart"/>
      <w:r w:rsidRPr="0053070A">
        <w:rPr>
          <w:rFonts w:ascii="Arial" w:hAnsi="Arial" w:cs="Arial"/>
          <w:i/>
          <w:color w:val="000000"/>
          <w:sz w:val="24"/>
          <w:szCs w:val="24"/>
        </w:rPr>
        <w:t>eMunicipalities</w:t>
      </w:r>
      <w:proofErr w:type="spellEnd"/>
      <w:r w:rsidRPr="0053070A">
        <w:rPr>
          <w:rFonts w:ascii="Arial" w:hAnsi="Arial" w:cs="Arial"/>
          <w:i/>
          <w:color w:val="000000"/>
          <w:sz w:val="24"/>
          <w:szCs w:val="24"/>
        </w:rPr>
        <w:t xml:space="preserve"> </w:t>
      </w:r>
      <w:proofErr w:type="spellStart"/>
      <w:r w:rsidRPr="0053070A">
        <w:rPr>
          <w:rFonts w:ascii="Arial" w:hAnsi="Arial" w:cs="Arial"/>
          <w:i/>
          <w:color w:val="000000"/>
          <w:sz w:val="24"/>
          <w:szCs w:val="24"/>
        </w:rPr>
        <w:t>Witho</w:t>
      </w:r>
      <w:r>
        <w:rPr>
          <w:rFonts w:ascii="Arial" w:hAnsi="Arial" w:cs="Arial"/>
          <w:i/>
          <w:color w:val="000000"/>
          <w:sz w:val="24"/>
          <w:szCs w:val="24"/>
        </w:rPr>
        <w:t>u</w:t>
      </w:r>
      <w:r w:rsidRPr="0053070A">
        <w:rPr>
          <w:rFonts w:ascii="Arial" w:hAnsi="Arial" w:cs="Arial"/>
          <w:i/>
          <w:color w:val="000000"/>
          <w:sz w:val="24"/>
          <w:szCs w:val="24"/>
        </w:rPr>
        <w:t>t</w:t>
      </w:r>
      <w:proofErr w:type="spellEnd"/>
      <w:r w:rsidRPr="0053070A">
        <w:rPr>
          <w:rFonts w:ascii="Arial" w:hAnsi="Arial" w:cs="Arial"/>
          <w:i/>
          <w:color w:val="000000"/>
          <w:sz w:val="24"/>
          <w:szCs w:val="24"/>
        </w:rPr>
        <w:t xml:space="preserve"> </w:t>
      </w:r>
      <w:proofErr w:type="spellStart"/>
      <w:r w:rsidRPr="0053070A">
        <w:rPr>
          <w:rFonts w:ascii="Arial" w:hAnsi="Arial" w:cs="Arial"/>
          <w:i/>
          <w:color w:val="000000"/>
          <w:sz w:val="24"/>
          <w:szCs w:val="24"/>
        </w:rPr>
        <w:t>Borders</w:t>
      </w:r>
      <w:proofErr w:type="spellEnd"/>
      <w:r w:rsidR="00580055">
        <w:rPr>
          <w:rFonts w:ascii="Arial" w:hAnsi="Arial" w:cs="Arial"/>
          <w:i/>
          <w:color w:val="000000"/>
          <w:sz w:val="24"/>
          <w:szCs w:val="24"/>
        </w:rPr>
        <w:t xml:space="preserve"> </w:t>
      </w:r>
      <w:r w:rsidR="00580055" w:rsidRPr="00580055">
        <w:rPr>
          <w:rFonts w:ascii="Arial" w:hAnsi="Arial" w:cs="Arial"/>
          <w:color w:val="000000"/>
          <w:sz w:val="24"/>
          <w:szCs w:val="24"/>
        </w:rPr>
        <w:t>(</w:t>
      </w:r>
      <w:hyperlink r:id="rId12" w:history="1">
        <w:r w:rsidR="00580055" w:rsidRPr="00DF43FD">
          <w:rPr>
            <w:rStyle w:val="Hyperlink"/>
            <w:rFonts w:ascii="Arial" w:hAnsi="Arial" w:cs="Arial"/>
            <w:sz w:val="24"/>
            <w:szCs w:val="24"/>
          </w:rPr>
          <w:t>http://eregion.eu/countries/slovenia/municipalities</w:t>
        </w:r>
      </w:hyperlink>
      <w:r w:rsidR="00580055" w:rsidRPr="00580055">
        <w:rPr>
          <w:rFonts w:ascii="Arial" w:hAnsi="Arial" w:cs="Arial"/>
          <w:color w:val="000000"/>
          <w:sz w:val="24"/>
          <w:szCs w:val="24"/>
        </w:rPr>
        <w:t>)</w:t>
      </w:r>
      <w:r w:rsidRPr="00580055">
        <w:rPr>
          <w:rFonts w:ascii="Arial" w:hAnsi="Arial" w:cs="Arial"/>
          <w:color w:val="000000"/>
          <w:sz w:val="24"/>
          <w:szCs w:val="24"/>
        </w:rPr>
        <w:t>.</w:t>
      </w:r>
      <w:r>
        <w:rPr>
          <w:rFonts w:ascii="Arial" w:hAnsi="Arial" w:cs="Arial"/>
          <w:color w:val="000000"/>
          <w:sz w:val="24"/>
          <w:szCs w:val="24"/>
        </w:rPr>
        <w:t xml:space="preserve"> </w:t>
      </w:r>
    </w:p>
    <w:p w:rsidR="0053070A" w:rsidRDefault="0053070A" w:rsidP="00661E98">
      <w:pPr>
        <w:autoSpaceDE w:val="0"/>
        <w:autoSpaceDN w:val="0"/>
        <w:adjustRightInd w:val="0"/>
        <w:spacing w:after="0" w:line="240" w:lineRule="auto"/>
        <w:rPr>
          <w:rFonts w:ascii="Arial" w:hAnsi="Arial" w:cs="Arial"/>
          <w:color w:val="000000"/>
          <w:sz w:val="24"/>
          <w:szCs w:val="24"/>
        </w:rPr>
      </w:pPr>
    </w:p>
    <w:p w:rsidR="003255BB" w:rsidRDefault="0053070A" w:rsidP="007861A3">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Vabimo predstavnike gospodarskih in obrtnih zbornic ter turističnih podjetij</w:t>
      </w:r>
      <w:r w:rsidR="001D510A">
        <w:rPr>
          <w:rFonts w:ascii="Arial" w:hAnsi="Arial" w:cs="Arial"/>
          <w:color w:val="000000"/>
          <w:sz w:val="24"/>
          <w:szCs w:val="24"/>
        </w:rPr>
        <w:t>,</w:t>
      </w:r>
      <w:r>
        <w:rPr>
          <w:rFonts w:ascii="Arial" w:hAnsi="Arial" w:cs="Arial"/>
          <w:color w:val="000000"/>
          <w:sz w:val="24"/>
          <w:szCs w:val="24"/>
        </w:rPr>
        <w:t xml:space="preserve"> da pr</w:t>
      </w:r>
      <w:r w:rsidR="00580055">
        <w:rPr>
          <w:rFonts w:ascii="Arial" w:hAnsi="Arial" w:cs="Arial"/>
          <w:color w:val="000000"/>
          <w:sz w:val="24"/>
          <w:szCs w:val="24"/>
        </w:rPr>
        <w:t xml:space="preserve">esodijo o interesu </w:t>
      </w:r>
      <w:r w:rsidR="003E6840">
        <w:rPr>
          <w:rFonts w:ascii="Arial" w:hAnsi="Arial" w:cs="Arial"/>
          <w:color w:val="000000"/>
          <w:sz w:val="24"/>
          <w:szCs w:val="24"/>
        </w:rPr>
        <w:t>sodelovati</w:t>
      </w:r>
      <w:r>
        <w:rPr>
          <w:rFonts w:ascii="Arial" w:hAnsi="Arial" w:cs="Arial"/>
          <w:color w:val="000000"/>
          <w:sz w:val="24"/>
          <w:szCs w:val="24"/>
        </w:rPr>
        <w:t xml:space="preserve"> s skupinama občin in muzejev. To je zlasti priporočljivo, </w:t>
      </w:r>
      <w:r w:rsidR="003E6840">
        <w:rPr>
          <w:rFonts w:ascii="Arial" w:hAnsi="Arial" w:cs="Arial"/>
          <w:color w:val="000000"/>
          <w:sz w:val="24"/>
          <w:szCs w:val="24"/>
        </w:rPr>
        <w:t>če načrtujete</w:t>
      </w:r>
      <w:r w:rsidR="005C27A2">
        <w:rPr>
          <w:rFonts w:ascii="Arial" w:hAnsi="Arial" w:cs="Arial"/>
          <w:color w:val="000000"/>
          <w:sz w:val="24"/>
          <w:szCs w:val="24"/>
        </w:rPr>
        <w:t xml:space="preserve"> predlaganje celostnega EU projekta</w:t>
      </w:r>
      <w:r>
        <w:rPr>
          <w:rFonts w:ascii="Arial" w:hAnsi="Arial" w:cs="Arial"/>
          <w:color w:val="000000"/>
          <w:sz w:val="24"/>
          <w:szCs w:val="24"/>
        </w:rPr>
        <w:t xml:space="preserve"> na področju turizma in kul</w:t>
      </w:r>
      <w:r w:rsidR="005C27A2">
        <w:rPr>
          <w:rFonts w:ascii="Arial" w:hAnsi="Arial" w:cs="Arial"/>
          <w:color w:val="000000"/>
          <w:sz w:val="24"/>
          <w:szCs w:val="24"/>
        </w:rPr>
        <w:t>turne dediščine</w:t>
      </w:r>
      <w:r>
        <w:rPr>
          <w:rFonts w:ascii="Arial" w:hAnsi="Arial" w:cs="Arial"/>
          <w:color w:val="000000"/>
          <w:sz w:val="24"/>
          <w:szCs w:val="24"/>
        </w:rPr>
        <w:t>.</w:t>
      </w:r>
    </w:p>
    <w:p w:rsidR="007945DA" w:rsidRDefault="007945DA" w:rsidP="00BA4280">
      <w:pPr>
        <w:autoSpaceDE w:val="0"/>
        <w:autoSpaceDN w:val="0"/>
        <w:adjustRightInd w:val="0"/>
        <w:spacing w:after="0" w:line="240" w:lineRule="auto"/>
        <w:jc w:val="center"/>
        <w:rPr>
          <w:rFonts w:ascii="Arial" w:hAnsi="Arial" w:cs="Arial"/>
          <w:bCs/>
          <w:i/>
          <w:iCs/>
          <w:color w:val="000000"/>
          <w:sz w:val="24"/>
          <w:szCs w:val="24"/>
        </w:rPr>
      </w:pPr>
    </w:p>
    <w:p w:rsidR="005412F3" w:rsidRDefault="005412F3" w:rsidP="00BA4280">
      <w:pPr>
        <w:autoSpaceDE w:val="0"/>
        <w:autoSpaceDN w:val="0"/>
        <w:adjustRightInd w:val="0"/>
        <w:spacing w:after="0" w:line="240" w:lineRule="auto"/>
        <w:jc w:val="center"/>
        <w:rPr>
          <w:rFonts w:ascii="Arial" w:hAnsi="Arial" w:cs="Arial"/>
          <w:bCs/>
          <w:i/>
          <w:iCs/>
          <w:color w:val="000000"/>
          <w:sz w:val="24"/>
          <w:szCs w:val="24"/>
        </w:rPr>
      </w:pPr>
    </w:p>
    <w:p w:rsidR="00BA4280" w:rsidRDefault="004767D6" w:rsidP="00BA4280">
      <w:pPr>
        <w:autoSpaceDE w:val="0"/>
        <w:autoSpaceDN w:val="0"/>
        <w:adjustRightInd w:val="0"/>
        <w:spacing w:after="0" w:line="240" w:lineRule="auto"/>
        <w:jc w:val="center"/>
        <w:rPr>
          <w:rFonts w:ascii="Arial" w:hAnsi="Arial" w:cs="Arial"/>
          <w:b/>
          <w:bCs/>
          <w:i/>
          <w:iCs/>
          <w:color w:val="000000"/>
          <w:sz w:val="24"/>
          <w:szCs w:val="24"/>
        </w:rPr>
      </w:pPr>
      <w:r w:rsidRPr="004767D6">
        <w:rPr>
          <w:rFonts w:ascii="Arial" w:hAnsi="Arial" w:cs="Arial"/>
          <w:b/>
          <w:bCs/>
          <w:i/>
          <w:iCs/>
          <w:color w:val="000000"/>
          <w:sz w:val="24"/>
          <w:szCs w:val="24"/>
        </w:rPr>
        <w:t xml:space="preserve">Vključevanje organizacij </w:t>
      </w:r>
    </w:p>
    <w:p w:rsidR="004767D6" w:rsidRDefault="004767D6" w:rsidP="00BA4280">
      <w:pPr>
        <w:autoSpaceDE w:val="0"/>
        <w:autoSpaceDN w:val="0"/>
        <w:adjustRightInd w:val="0"/>
        <w:spacing w:after="0" w:line="240" w:lineRule="auto"/>
        <w:jc w:val="center"/>
        <w:rPr>
          <w:rFonts w:ascii="Arial" w:hAnsi="Arial" w:cs="Arial"/>
          <w:b/>
          <w:bCs/>
          <w:i/>
          <w:iCs/>
          <w:color w:val="000000"/>
          <w:sz w:val="24"/>
          <w:szCs w:val="24"/>
        </w:rPr>
      </w:pPr>
      <w:r w:rsidRPr="004767D6">
        <w:rPr>
          <w:rFonts w:ascii="Arial" w:hAnsi="Arial" w:cs="Arial"/>
          <w:b/>
          <w:bCs/>
          <w:i/>
          <w:iCs/>
          <w:color w:val="000000"/>
          <w:sz w:val="24"/>
          <w:szCs w:val="24"/>
        </w:rPr>
        <w:t xml:space="preserve">v razvijanje e-regij na Novi </w:t>
      </w:r>
      <w:proofErr w:type="spellStart"/>
      <w:r w:rsidRPr="004767D6">
        <w:rPr>
          <w:rFonts w:ascii="Arial" w:hAnsi="Arial" w:cs="Arial"/>
          <w:b/>
          <w:bCs/>
          <w:i/>
          <w:iCs/>
          <w:color w:val="000000"/>
          <w:sz w:val="24"/>
          <w:szCs w:val="24"/>
        </w:rPr>
        <w:t>eJant</w:t>
      </w:r>
      <w:r w:rsidR="007A70B4">
        <w:rPr>
          <w:rFonts w:ascii="Arial" w:hAnsi="Arial" w:cs="Arial"/>
          <w:b/>
          <w:bCs/>
          <w:i/>
          <w:iCs/>
          <w:color w:val="000000"/>
          <w:sz w:val="24"/>
          <w:szCs w:val="24"/>
        </w:rPr>
        <w:t>arjevi</w:t>
      </w:r>
      <w:proofErr w:type="spellEnd"/>
      <w:r w:rsidR="007A70B4">
        <w:rPr>
          <w:rFonts w:ascii="Arial" w:hAnsi="Arial" w:cs="Arial"/>
          <w:b/>
          <w:bCs/>
          <w:i/>
          <w:iCs/>
          <w:color w:val="000000"/>
          <w:sz w:val="24"/>
          <w:szCs w:val="24"/>
        </w:rPr>
        <w:t xml:space="preserve"> in</w:t>
      </w:r>
      <w:r w:rsidR="00BA4280">
        <w:rPr>
          <w:rFonts w:ascii="Arial" w:hAnsi="Arial" w:cs="Arial"/>
          <w:b/>
          <w:bCs/>
          <w:i/>
          <w:iCs/>
          <w:color w:val="000000"/>
          <w:sz w:val="24"/>
          <w:szCs w:val="24"/>
        </w:rPr>
        <w:t xml:space="preserve"> Novi </w:t>
      </w:r>
      <w:proofErr w:type="spellStart"/>
      <w:r w:rsidR="00BA4280">
        <w:rPr>
          <w:rFonts w:ascii="Arial" w:hAnsi="Arial" w:cs="Arial"/>
          <w:b/>
          <w:bCs/>
          <w:i/>
          <w:iCs/>
          <w:color w:val="000000"/>
          <w:sz w:val="24"/>
          <w:szCs w:val="24"/>
        </w:rPr>
        <w:t>eSvilni</w:t>
      </w:r>
      <w:proofErr w:type="spellEnd"/>
      <w:r w:rsidR="00BA4280">
        <w:rPr>
          <w:rFonts w:ascii="Arial" w:hAnsi="Arial" w:cs="Arial"/>
          <w:b/>
          <w:bCs/>
          <w:i/>
          <w:iCs/>
          <w:color w:val="000000"/>
          <w:sz w:val="24"/>
          <w:szCs w:val="24"/>
        </w:rPr>
        <w:t xml:space="preserve"> cesti</w:t>
      </w:r>
    </w:p>
    <w:p w:rsidR="00BA4280" w:rsidRPr="00386AD3" w:rsidRDefault="00BA4280" w:rsidP="00386AD3">
      <w:pPr>
        <w:autoSpaceDE w:val="0"/>
        <w:autoSpaceDN w:val="0"/>
        <w:adjustRightInd w:val="0"/>
        <w:spacing w:after="0" w:line="240" w:lineRule="auto"/>
        <w:jc w:val="center"/>
        <w:rPr>
          <w:rFonts w:ascii="Arial" w:hAnsi="Arial" w:cs="Arial"/>
          <w:b/>
          <w:bCs/>
          <w:i/>
          <w:iCs/>
          <w:color w:val="000000"/>
          <w:sz w:val="24"/>
          <w:szCs w:val="24"/>
        </w:rPr>
      </w:pPr>
    </w:p>
    <w:p w:rsidR="00386AD3" w:rsidRDefault="00386AD3" w:rsidP="00386AD3">
      <w:pPr>
        <w:autoSpaceDE w:val="0"/>
        <w:autoSpaceDN w:val="0"/>
        <w:adjustRightInd w:val="0"/>
        <w:spacing w:after="0"/>
        <w:rPr>
          <w:rFonts w:ascii="Arial" w:hAnsi="Arial" w:cs="Arial"/>
          <w:color w:val="000000"/>
          <w:sz w:val="24"/>
          <w:szCs w:val="24"/>
        </w:rPr>
      </w:pPr>
      <w:r>
        <w:rPr>
          <w:rFonts w:ascii="Arial" w:hAnsi="Arial" w:cs="Arial"/>
          <w:bCs/>
          <w:iCs/>
          <w:color w:val="000000"/>
          <w:sz w:val="24"/>
          <w:szCs w:val="24"/>
        </w:rPr>
        <w:t>Za spodbujanje skupnih akcij</w:t>
      </w:r>
      <w:r w:rsidRPr="00386AD3">
        <w:rPr>
          <w:rFonts w:ascii="Arial" w:hAnsi="Arial" w:cs="Arial"/>
          <w:bCs/>
          <w:iCs/>
          <w:color w:val="000000"/>
          <w:sz w:val="24"/>
          <w:szCs w:val="24"/>
        </w:rPr>
        <w:t xml:space="preserve">, </w:t>
      </w:r>
      <w:r>
        <w:rPr>
          <w:rFonts w:ascii="Arial" w:hAnsi="Arial" w:cs="Arial"/>
          <w:bCs/>
          <w:iCs/>
          <w:color w:val="000000"/>
          <w:sz w:val="24"/>
          <w:szCs w:val="24"/>
        </w:rPr>
        <w:t>izmenjavanje izkušenj in podpiranje</w:t>
      </w:r>
      <w:r w:rsidRPr="00386AD3">
        <w:rPr>
          <w:rFonts w:ascii="Arial" w:hAnsi="Arial" w:cs="Arial"/>
          <w:bCs/>
          <w:iCs/>
          <w:color w:val="000000"/>
          <w:sz w:val="24"/>
          <w:szCs w:val="24"/>
        </w:rPr>
        <w:t xml:space="preserve"> </w:t>
      </w:r>
      <w:r>
        <w:rPr>
          <w:rFonts w:ascii="Arial" w:hAnsi="Arial" w:cs="Arial"/>
          <w:bCs/>
          <w:iCs/>
          <w:color w:val="000000"/>
          <w:sz w:val="24"/>
          <w:szCs w:val="24"/>
        </w:rPr>
        <w:t>razvijanja</w:t>
      </w:r>
      <w:r w:rsidRPr="00386AD3">
        <w:rPr>
          <w:rFonts w:ascii="Arial" w:hAnsi="Arial" w:cs="Arial"/>
          <w:bCs/>
          <w:iCs/>
          <w:color w:val="000000"/>
          <w:sz w:val="24"/>
          <w:szCs w:val="24"/>
        </w:rPr>
        <w:t xml:space="preserve"> čezmejnih e-regij je bila 10. oktobra 2015 vzpostavljena študijska skupina </w:t>
      </w:r>
      <w:hyperlink r:id="rId13" w:history="1">
        <w:r w:rsidRPr="00386AD3">
          <w:rPr>
            <w:rFonts w:ascii="Arial" w:hAnsi="Arial" w:cs="Arial"/>
            <w:b/>
            <w:bCs/>
            <w:color w:val="4181C0"/>
            <w:sz w:val="24"/>
            <w:szCs w:val="24"/>
          </w:rPr>
          <w:t>eRegions on the New eAmber and New eSilk Roads Think Tank</w:t>
        </w:r>
      </w:hyperlink>
      <w:r w:rsidRPr="00386AD3">
        <w:rPr>
          <w:rFonts w:ascii="Arial" w:hAnsi="Arial" w:cs="Arial"/>
          <w:color w:val="000000"/>
          <w:sz w:val="24"/>
          <w:szCs w:val="24"/>
        </w:rPr>
        <w:t xml:space="preserve">,  </w:t>
      </w:r>
      <w:hyperlink r:id="rId14" w:history="1">
        <w:r w:rsidRPr="00386AD3">
          <w:rPr>
            <w:rStyle w:val="Hyperlink"/>
            <w:rFonts w:ascii="Arial" w:hAnsi="Arial" w:cs="Arial"/>
            <w:sz w:val="24"/>
            <w:szCs w:val="24"/>
          </w:rPr>
          <w:t>http://eRegion.eu/Actors/Think-Tank</w:t>
        </w:r>
      </w:hyperlink>
      <w:r w:rsidRPr="00386AD3">
        <w:rPr>
          <w:rFonts w:ascii="Arial" w:hAnsi="Arial" w:cs="Arial"/>
          <w:color w:val="000000"/>
          <w:sz w:val="24"/>
          <w:szCs w:val="24"/>
        </w:rPr>
        <w:t xml:space="preserve"> </w:t>
      </w:r>
      <w:r>
        <w:rPr>
          <w:rFonts w:ascii="Arial" w:hAnsi="Arial" w:cs="Arial"/>
          <w:color w:val="000000"/>
          <w:sz w:val="24"/>
          <w:szCs w:val="24"/>
        </w:rPr>
        <w:t>.</w:t>
      </w:r>
    </w:p>
    <w:p w:rsidR="00386AD3" w:rsidRDefault="00386AD3" w:rsidP="00386AD3">
      <w:pPr>
        <w:autoSpaceDE w:val="0"/>
        <w:autoSpaceDN w:val="0"/>
        <w:adjustRightInd w:val="0"/>
        <w:spacing w:after="0"/>
        <w:rPr>
          <w:rFonts w:ascii="Arial" w:hAnsi="Arial" w:cs="Arial"/>
          <w:color w:val="000000"/>
          <w:sz w:val="24"/>
          <w:szCs w:val="24"/>
        </w:rPr>
      </w:pPr>
    </w:p>
    <w:p w:rsidR="00E93E66" w:rsidRDefault="00E93E66" w:rsidP="00386AD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Problemsko usmerjena tematika, ki jo bo </w:t>
      </w:r>
      <w:r w:rsidR="005660D6">
        <w:rPr>
          <w:rFonts w:ascii="Arial" w:hAnsi="Arial" w:cs="Arial"/>
          <w:color w:val="000000"/>
          <w:sz w:val="24"/>
          <w:szCs w:val="24"/>
        </w:rPr>
        <w:t xml:space="preserve">ta skupina </w:t>
      </w:r>
      <w:r>
        <w:rPr>
          <w:rFonts w:ascii="Arial" w:hAnsi="Arial" w:cs="Arial"/>
          <w:color w:val="000000"/>
          <w:sz w:val="24"/>
          <w:szCs w:val="24"/>
        </w:rPr>
        <w:t xml:space="preserve">obravnavala, zajema </w:t>
      </w:r>
      <w:r w:rsidR="003E6840">
        <w:rPr>
          <w:rFonts w:ascii="Arial" w:hAnsi="Arial" w:cs="Arial"/>
          <w:color w:val="000000"/>
          <w:sz w:val="24"/>
          <w:szCs w:val="24"/>
        </w:rPr>
        <w:t xml:space="preserve">državne </w:t>
      </w:r>
      <w:r>
        <w:rPr>
          <w:rFonts w:ascii="Arial" w:hAnsi="Arial" w:cs="Arial"/>
          <w:color w:val="000000"/>
          <w:sz w:val="24"/>
          <w:szCs w:val="24"/>
        </w:rPr>
        <w:t>in lokalne uprave, čezmejne regionalne institucije, podjetja in njihova združenja, raziskovalne in izobraževalne ustanove, ponudnike informacijske tehnologije</w:t>
      </w:r>
      <w:r w:rsidR="006506F8">
        <w:rPr>
          <w:rFonts w:ascii="Arial" w:hAnsi="Arial" w:cs="Arial"/>
          <w:color w:val="000000"/>
          <w:sz w:val="24"/>
          <w:szCs w:val="24"/>
        </w:rPr>
        <w:t xml:space="preserve"> in diplomacijo</w:t>
      </w:r>
      <w:r>
        <w:rPr>
          <w:rFonts w:ascii="Arial" w:hAnsi="Arial" w:cs="Arial"/>
          <w:color w:val="000000"/>
          <w:sz w:val="24"/>
          <w:szCs w:val="24"/>
        </w:rPr>
        <w:t>.</w:t>
      </w:r>
      <w:r w:rsidR="005660D6">
        <w:rPr>
          <w:rFonts w:ascii="Arial" w:hAnsi="Arial" w:cs="Arial"/>
          <w:color w:val="000000"/>
          <w:sz w:val="24"/>
          <w:szCs w:val="24"/>
        </w:rPr>
        <w:t xml:space="preserve"> Skupina je vpeta v priprave naslednje </w:t>
      </w:r>
      <w:proofErr w:type="spellStart"/>
      <w:r w:rsidR="005660D6">
        <w:rPr>
          <w:rFonts w:ascii="Arial" w:hAnsi="Arial" w:cs="Arial"/>
          <w:color w:val="000000"/>
          <w:sz w:val="24"/>
          <w:szCs w:val="24"/>
        </w:rPr>
        <w:t>DeRC</w:t>
      </w:r>
      <w:proofErr w:type="spellEnd"/>
      <w:r w:rsidR="005660D6">
        <w:rPr>
          <w:rFonts w:ascii="Arial" w:hAnsi="Arial" w:cs="Arial"/>
          <w:color w:val="000000"/>
          <w:sz w:val="24"/>
          <w:szCs w:val="24"/>
        </w:rPr>
        <w:t xml:space="preserve"> konference, ki bo v Ljubljani 19. in 20. septembra 2016.</w:t>
      </w:r>
    </w:p>
    <w:p w:rsidR="00E93E66" w:rsidRDefault="00E93E66" w:rsidP="00386AD3">
      <w:pPr>
        <w:autoSpaceDE w:val="0"/>
        <w:autoSpaceDN w:val="0"/>
        <w:adjustRightInd w:val="0"/>
        <w:spacing w:after="0"/>
        <w:rPr>
          <w:rFonts w:ascii="Arial" w:hAnsi="Arial" w:cs="Arial"/>
          <w:color w:val="000000"/>
          <w:sz w:val="24"/>
          <w:szCs w:val="24"/>
        </w:rPr>
      </w:pPr>
    </w:p>
    <w:p w:rsidR="00386AD3" w:rsidRDefault="00386AD3" w:rsidP="00386AD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Sestanek članov študijske skupine v Sloveniji bo </w:t>
      </w:r>
      <w:r w:rsidR="00E93E66">
        <w:rPr>
          <w:rFonts w:ascii="Arial" w:hAnsi="Arial" w:cs="Arial"/>
          <w:color w:val="000000"/>
          <w:sz w:val="24"/>
          <w:szCs w:val="24"/>
        </w:rPr>
        <w:t xml:space="preserve">v torek, </w:t>
      </w:r>
      <w:r>
        <w:rPr>
          <w:rFonts w:ascii="Arial" w:hAnsi="Arial" w:cs="Arial"/>
          <w:color w:val="000000"/>
          <w:sz w:val="24"/>
          <w:szCs w:val="24"/>
        </w:rPr>
        <w:t xml:space="preserve">24. novembra na Gradu </w:t>
      </w:r>
      <w:proofErr w:type="spellStart"/>
      <w:r>
        <w:rPr>
          <w:rFonts w:ascii="Arial" w:hAnsi="Arial" w:cs="Arial"/>
          <w:color w:val="000000"/>
          <w:sz w:val="24"/>
          <w:szCs w:val="24"/>
        </w:rPr>
        <w:t>Jable</w:t>
      </w:r>
      <w:proofErr w:type="spellEnd"/>
      <w:r>
        <w:rPr>
          <w:rFonts w:ascii="Arial" w:hAnsi="Arial" w:cs="Arial"/>
          <w:color w:val="000000"/>
          <w:sz w:val="24"/>
          <w:szCs w:val="24"/>
        </w:rPr>
        <w:t xml:space="preserve">, </w:t>
      </w:r>
      <w:r w:rsidR="00580055">
        <w:rPr>
          <w:rFonts w:ascii="Arial" w:hAnsi="Arial" w:cs="Arial"/>
          <w:color w:val="000000"/>
          <w:sz w:val="24"/>
          <w:szCs w:val="24"/>
        </w:rPr>
        <w:t>Loka pri Meng</w:t>
      </w:r>
      <w:r w:rsidR="00E93E66">
        <w:rPr>
          <w:rFonts w:ascii="Arial" w:hAnsi="Arial" w:cs="Arial"/>
          <w:color w:val="000000"/>
          <w:sz w:val="24"/>
          <w:szCs w:val="24"/>
        </w:rPr>
        <w:t>š</w:t>
      </w:r>
      <w:r w:rsidR="00580055">
        <w:rPr>
          <w:rFonts w:ascii="Arial" w:hAnsi="Arial" w:cs="Arial"/>
          <w:color w:val="000000"/>
          <w:sz w:val="24"/>
          <w:szCs w:val="24"/>
        </w:rPr>
        <w:t>u</w:t>
      </w:r>
      <w:r w:rsidR="00E93E66">
        <w:rPr>
          <w:rFonts w:ascii="Arial" w:hAnsi="Arial" w:cs="Arial"/>
          <w:color w:val="000000"/>
          <w:sz w:val="24"/>
          <w:szCs w:val="24"/>
        </w:rPr>
        <w:t>.</w:t>
      </w:r>
    </w:p>
    <w:p w:rsidR="007A6798" w:rsidRDefault="007A6798" w:rsidP="00386AD3">
      <w:pPr>
        <w:autoSpaceDE w:val="0"/>
        <w:autoSpaceDN w:val="0"/>
        <w:adjustRightInd w:val="0"/>
        <w:spacing w:after="0"/>
        <w:rPr>
          <w:rFonts w:ascii="Arial" w:hAnsi="Arial" w:cs="Arial"/>
          <w:color w:val="000000"/>
          <w:sz w:val="24"/>
          <w:szCs w:val="24"/>
        </w:rPr>
      </w:pPr>
    </w:p>
    <w:p w:rsidR="007A6798" w:rsidRDefault="007A6798" w:rsidP="00386AD3">
      <w:pPr>
        <w:autoSpaceDE w:val="0"/>
        <w:autoSpaceDN w:val="0"/>
        <w:adjustRightInd w:val="0"/>
        <w:spacing w:after="0"/>
        <w:rPr>
          <w:rFonts w:ascii="Arial" w:hAnsi="Arial" w:cs="Arial"/>
          <w:color w:val="000000"/>
          <w:sz w:val="24"/>
          <w:szCs w:val="24"/>
        </w:rPr>
      </w:pPr>
      <w:r>
        <w:rPr>
          <w:rFonts w:ascii="Arial" w:hAnsi="Arial" w:cs="Arial"/>
          <w:color w:val="000000"/>
          <w:sz w:val="24"/>
          <w:szCs w:val="24"/>
        </w:rPr>
        <w:t>Vabimo, da na</w:t>
      </w:r>
      <w:r w:rsidR="005C27A2">
        <w:rPr>
          <w:rFonts w:ascii="Arial" w:hAnsi="Arial" w:cs="Arial"/>
          <w:color w:val="000000"/>
          <w:sz w:val="24"/>
          <w:szCs w:val="24"/>
        </w:rPr>
        <w:t xml:space="preserve"> strani </w:t>
      </w:r>
      <w:hyperlink r:id="rId15" w:history="1">
        <w:r w:rsidRPr="00730963">
          <w:rPr>
            <w:rStyle w:val="Hyperlink"/>
            <w:rFonts w:ascii="Arial" w:hAnsi="Arial" w:cs="Arial"/>
            <w:sz w:val="24"/>
            <w:szCs w:val="24"/>
          </w:rPr>
          <w:t>http://eregion.eu/eregions/new-silk-road</w:t>
        </w:r>
      </w:hyperlink>
      <w:r>
        <w:rPr>
          <w:rFonts w:ascii="Arial" w:hAnsi="Arial" w:cs="Arial"/>
          <w:color w:val="000000"/>
          <w:sz w:val="24"/>
          <w:szCs w:val="24"/>
        </w:rPr>
        <w:t xml:space="preserve"> spremljate objave povezav na članke in poročila o dogajanjih na Novi Jantarjevi in Novi Svilni cesti.</w:t>
      </w:r>
    </w:p>
    <w:p w:rsidR="007A6798" w:rsidRPr="00386AD3" w:rsidRDefault="007A6798" w:rsidP="00386AD3">
      <w:pPr>
        <w:autoSpaceDE w:val="0"/>
        <w:autoSpaceDN w:val="0"/>
        <w:adjustRightInd w:val="0"/>
        <w:spacing w:after="0"/>
        <w:rPr>
          <w:rFonts w:ascii="Arial" w:hAnsi="Arial" w:cs="Arial"/>
          <w:color w:val="000000"/>
          <w:sz w:val="24"/>
          <w:szCs w:val="24"/>
        </w:rPr>
      </w:pPr>
    </w:p>
    <w:p w:rsidR="00662FC8" w:rsidRDefault="00662FC8" w:rsidP="00BA4280">
      <w:pPr>
        <w:autoSpaceDE w:val="0"/>
        <w:autoSpaceDN w:val="0"/>
        <w:adjustRightInd w:val="0"/>
        <w:spacing w:after="0" w:line="240" w:lineRule="auto"/>
        <w:jc w:val="center"/>
        <w:rPr>
          <w:rFonts w:ascii="Arial" w:hAnsi="Arial" w:cs="Arial"/>
          <w:bCs/>
          <w:i/>
          <w:iCs/>
          <w:color w:val="000000"/>
          <w:sz w:val="24"/>
          <w:szCs w:val="24"/>
        </w:rPr>
      </w:pPr>
    </w:p>
    <w:p w:rsidR="009A60B1" w:rsidRPr="009A60B1" w:rsidRDefault="009A60B1" w:rsidP="00BA4280">
      <w:pPr>
        <w:autoSpaceDE w:val="0"/>
        <w:autoSpaceDN w:val="0"/>
        <w:adjustRightInd w:val="0"/>
        <w:spacing w:after="0" w:line="240" w:lineRule="auto"/>
        <w:jc w:val="center"/>
        <w:rPr>
          <w:rFonts w:ascii="Arial" w:hAnsi="Arial" w:cs="Arial"/>
          <w:b/>
          <w:bCs/>
          <w:i/>
          <w:iCs/>
          <w:color w:val="000000"/>
          <w:sz w:val="24"/>
          <w:szCs w:val="24"/>
        </w:rPr>
      </w:pPr>
      <w:r w:rsidRPr="009A60B1">
        <w:rPr>
          <w:rFonts w:ascii="Arial" w:hAnsi="Arial" w:cs="Arial"/>
          <w:b/>
          <w:bCs/>
          <w:i/>
          <w:iCs/>
          <w:color w:val="000000"/>
          <w:sz w:val="24"/>
          <w:szCs w:val="24"/>
        </w:rPr>
        <w:lastRenderedPageBreak/>
        <w:t>Povezljivost organizacij v Sloveniji za čezmejno e-sodelovanje</w:t>
      </w:r>
    </w:p>
    <w:p w:rsidR="009A60B1" w:rsidRDefault="009A60B1" w:rsidP="00BA4280">
      <w:pPr>
        <w:autoSpaceDE w:val="0"/>
        <w:autoSpaceDN w:val="0"/>
        <w:adjustRightInd w:val="0"/>
        <w:spacing w:after="0" w:line="240" w:lineRule="auto"/>
        <w:jc w:val="center"/>
        <w:rPr>
          <w:rFonts w:ascii="Arial" w:hAnsi="Arial" w:cs="Arial"/>
          <w:bCs/>
          <w:i/>
          <w:iCs/>
          <w:color w:val="000000"/>
          <w:sz w:val="24"/>
          <w:szCs w:val="24"/>
        </w:rPr>
      </w:pPr>
    </w:p>
    <w:p w:rsidR="003A16AF" w:rsidRDefault="009A60B1" w:rsidP="009A60B1">
      <w:pPr>
        <w:autoSpaceDE w:val="0"/>
        <w:autoSpaceDN w:val="0"/>
        <w:adjustRightInd w:val="0"/>
        <w:spacing w:after="0" w:line="240" w:lineRule="auto"/>
        <w:rPr>
          <w:rFonts w:ascii="Arial" w:hAnsi="Arial" w:cs="Arial"/>
          <w:bCs/>
          <w:iCs/>
          <w:color w:val="000000"/>
          <w:sz w:val="24"/>
          <w:szCs w:val="24"/>
        </w:rPr>
      </w:pPr>
      <w:r w:rsidRPr="009A60B1">
        <w:rPr>
          <w:rFonts w:ascii="Arial" w:hAnsi="Arial" w:cs="Arial"/>
          <w:bCs/>
          <w:iCs/>
          <w:color w:val="000000"/>
          <w:sz w:val="24"/>
          <w:szCs w:val="24"/>
        </w:rPr>
        <w:t>Vabim</w:t>
      </w:r>
      <w:r>
        <w:rPr>
          <w:rFonts w:ascii="Arial" w:hAnsi="Arial" w:cs="Arial"/>
          <w:bCs/>
          <w:iCs/>
          <w:color w:val="000000"/>
          <w:sz w:val="24"/>
          <w:szCs w:val="24"/>
        </w:rPr>
        <w:t xml:space="preserve">o Vas, da </w:t>
      </w:r>
      <w:r w:rsidR="003A16AF">
        <w:rPr>
          <w:rFonts w:ascii="Arial" w:hAnsi="Arial" w:cs="Arial"/>
          <w:bCs/>
          <w:iCs/>
          <w:color w:val="000000"/>
          <w:sz w:val="24"/>
          <w:szCs w:val="24"/>
        </w:rPr>
        <w:t xml:space="preserve">omogočite </w:t>
      </w:r>
      <w:r w:rsidR="00CA18BB">
        <w:rPr>
          <w:rFonts w:ascii="Arial" w:hAnsi="Arial" w:cs="Arial"/>
          <w:bCs/>
          <w:iCs/>
          <w:color w:val="000000"/>
          <w:sz w:val="24"/>
          <w:szCs w:val="24"/>
        </w:rPr>
        <w:t>povezavo</w:t>
      </w:r>
      <w:r>
        <w:rPr>
          <w:rFonts w:ascii="Arial" w:hAnsi="Arial" w:cs="Arial"/>
          <w:bCs/>
          <w:iCs/>
          <w:color w:val="000000"/>
          <w:sz w:val="24"/>
          <w:szCs w:val="24"/>
        </w:rPr>
        <w:t xml:space="preserve"> na</w:t>
      </w:r>
      <w:r w:rsidR="00901612">
        <w:rPr>
          <w:rFonts w:ascii="Arial" w:hAnsi="Arial" w:cs="Arial"/>
          <w:bCs/>
          <w:iCs/>
          <w:color w:val="000000"/>
          <w:sz w:val="24"/>
          <w:szCs w:val="24"/>
        </w:rPr>
        <w:t xml:space="preserve"> spletno stran svoje</w:t>
      </w:r>
      <w:r w:rsidRPr="009A60B1">
        <w:rPr>
          <w:rFonts w:ascii="Arial" w:hAnsi="Arial" w:cs="Arial"/>
          <w:bCs/>
          <w:iCs/>
          <w:color w:val="000000"/>
          <w:sz w:val="24"/>
          <w:szCs w:val="24"/>
        </w:rPr>
        <w:t xml:space="preserve"> orga</w:t>
      </w:r>
      <w:r>
        <w:rPr>
          <w:rFonts w:ascii="Arial" w:hAnsi="Arial" w:cs="Arial"/>
          <w:bCs/>
          <w:iCs/>
          <w:color w:val="000000"/>
          <w:sz w:val="24"/>
          <w:szCs w:val="24"/>
        </w:rPr>
        <w:t>nizacije prek portala</w:t>
      </w:r>
      <w:r w:rsidRPr="009A60B1">
        <w:rPr>
          <w:rFonts w:ascii="Arial" w:hAnsi="Arial" w:cs="Arial"/>
          <w:bCs/>
          <w:iCs/>
          <w:color w:val="000000"/>
          <w:sz w:val="24"/>
          <w:szCs w:val="24"/>
        </w:rPr>
        <w:t xml:space="preserve"> </w:t>
      </w:r>
      <w:hyperlink r:id="rId16" w:history="1">
        <w:r w:rsidRPr="00073E22">
          <w:rPr>
            <w:rStyle w:val="Hyperlink"/>
            <w:rFonts w:ascii="Arial" w:hAnsi="Arial" w:cs="Arial"/>
            <w:bCs/>
            <w:iCs/>
            <w:sz w:val="24"/>
            <w:szCs w:val="24"/>
          </w:rPr>
          <w:t>http://eRegion.eu</w:t>
        </w:r>
      </w:hyperlink>
      <w:r>
        <w:rPr>
          <w:rFonts w:ascii="Arial" w:hAnsi="Arial" w:cs="Arial"/>
          <w:bCs/>
          <w:iCs/>
          <w:color w:val="000000"/>
          <w:sz w:val="24"/>
          <w:szCs w:val="24"/>
        </w:rPr>
        <w:t xml:space="preserve">. Gre za </w:t>
      </w:r>
      <w:r w:rsidR="00CA18BB">
        <w:rPr>
          <w:rFonts w:ascii="Arial" w:hAnsi="Arial" w:cs="Arial"/>
          <w:bCs/>
          <w:iCs/>
          <w:color w:val="000000"/>
          <w:sz w:val="24"/>
          <w:szCs w:val="24"/>
        </w:rPr>
        <w:t xml:space="preserve">razširitev  e-povezljivosti </w:t>
      </w:r>
      <w:r w:rsidR="007624C7">
        <w:rPr>
          <w:rFonts w:ascii="Arial" w:hAnsi="Arial" w:cs="Arial"/>
          <w:bCs/>
          <w:iCs/>
          <w:color w:val="000000"/>
          <w:sz w:val="24"/>
          <w:szCs w:val="24"/>
        </w:rPr>
        <w:t>organizacij</w:t>
      </w:r>
      <w:r>
        <w:rPr>
          <w:rFonts w:ascii="Arial" w:hAnsi="Arial" w:cs="Arial"/>
          <w:bCs/>
          <w:iCs/>
          <w:color w:val="000000"/>
          <w:sz w:val="24"/>
          <w:szCs w:val="24"/>
        </w:rPr>
        <w:t xml:space="preserve">, ki so zainteresirane za </w:t>
      </w:r>
      <w:r w:rsidR="00CA18BB">
        <w:rPr>
          <w:rFonts w:ascii="Arial" w:hAnsi="Arial" w:cs="Arial"/>
          <w:bCs/>
          <w:iCs/>
          <w:color w:val="000000"/>
          <w:sz w:val="24"/>
          <w:szCs w:val="24"/>
        </w:rPr>
        <w:t xml:space="preserve">pospešeno </w:t>
      </w:r>
      <w:r>
        <w:rPr>
          <w:rFonts w:ascii="Arial" w:hAnsi="Arial" w:cs="Arial"/>
          <w:bCs/>
          <w:iCs/>
          <w:color w:val="000000"/>
          <w:sz w:val="24"/>
          <w:szCs w:val="24"/>
        </w:rPr>
        <w:t>navezovanje novih čezmejnih e-povezav</w:t>
      </w:r>
      <w:r w:rsidR="00CA18BB">
        <w:rPr>
          <w:rFonts w:ascii="Arial" w:hAnsi="Arial" w:cs="Arial"/>
          <w:bCs/>
          <w:iCs/>
          <w:color w:val="000000"/>
          <w:sz w:val="24"/>
          <w:szCs w:val="24"/>
        </w:rPr>
        <w:t xml:space="preserve"> držav v regiji, </w:t>
      </w:r>
      <w:hyperlink r:id="rId17" w:history="1">
        <w:r w:rsidRPr="00073E22">
          <w:rPr>
            <w:rStyle w:val="Hyperlink"/>
            <w:rFonts w:ascii="Arial" w:hAnsi="Arial" w:cs="Arial"/>
            <w:bCs/>
            <w:iCs/>
            <w:sz w:val="24"/>
            <w:szCs w:val="24"/>
          </w:rPr>
          <w:t>http://eregion.eu/countries</w:t>
        </w:r>
      </w:hyperlink>
      <w:r>
        <w:rPr>
          <w:rFonts w:ascii="Arial" w:hAnsi="Arial" w:cs="Arial"/>
          <w:bCs/>
          <w:iCs/>
          <w:color w:val="000000"/>
          <w:sz w:val="24"/>
          <w:szCs w:val="24"/>
        </w:rPr>
        <w:t>.</w:t>
      </w:r>
      <w:r w:rsidR="000A53AF">
        <w:rPr>
          <w:rFonts w:ascii="Arial" w:hAnsi="Arial" w:cs="Arial"/>
          <w:bCs/>
          <w:iCs/>
          <w:color w:val="000000"/>
          <w:sz w:val="24"/>
          <w:szCs w:val="24"/>
        </w:rPr>
        <w:t xml:space="preserve"> </w:t>
      </w:r>
    </w:p>
    <w:p w:rsidR="003A16AF" w:rsidRDefault="003A16AF" w:rsidP="009A60B1">
      <w:pPr>
        <w:autoSpaceDE w:val="0"/>
        <w:autoSpaceDN w:val="0"/>
        <w:adjustRightInd w:val="0"/>
        <w:spacing w:after="0" w:line="240" w:lineRule="auto"/>
        <w:rPr>
          <w:rFonts w:ascii="Arial" w:hAnsi="Arial" w:cs="Arial"/>
          <w:bCs/>
          <w:iCs/>
          <w:color w:val="000000"/>
          <w:sz w:val="24"/>
          <w:szCs w:val="24"/>
        </w:rPr>
      </w:pPr>
    </w:p>
    <w:p w:rsidR="003A16AF" w:rsidRDefault="009A60B1" w:rsidP="009A60B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 xml:space="preserve">Primere </w:t>
      </w:r>
      <w:r w:rsidR="00CA18BB">
        <w:rPr>
          <w:rFonts w:ascii="Arial" w:hAnsi="Arial" w:cs="Arial"/>
          <w:bCs/>
          <w:iCs/>
          <w:color w:val="000000"/>
          <w:sz w:val="24"/>
          <w:szCs w:val="24"/>
        </w:rPr>
        <w:t xml:space="preserve">že objavljenih </w:t>
      </w:r>
      <w:r w:rsidR="000A53AF">
        <w:rPr>
          <w:rFonts w:ascii="Arial" w:hAnsi="Arial" w:cs="Arial"/>
          <w:bCs/>
          <w:iCs/>
          <w:color w:val="000000"/>
          <w:sz w:val="24"/>
          <w:szCs w:val="24"/>
        </w:rPr>
        <w:t xml:space="preserve">povezav </w:t>
      </w:r>
      <w:r>
        <w:rPr>
          <w:rFonts w:ascii="Arial" w:hAnsi="Arial" w:cs="Arial"/>
          <w:bCs/>
          <w:iCs/>
          <w:color w:val="000000"/>
          <w:sz w:val="24"/>
          <w:szCs w:val="24"/>
        </w:rPr>
        <w:t>za Slovenijo</w:t>
      </w:r>
      <w:r w:rsidR="00CA18BB">
        <w:rPr>
          <w:rFonts w:ascii="Arial" w:hAnsi="Arial" w:cs="Arial"/>
          <w:bCs/>
          <w:iCs/>
          <w:color w:val="000000"/>
          <w:sz w:val="24"/>
          <w:szCs w:val="24"/>
        </w:rPr>
        <w:t xml:space="preserve"> </w:t>
      </w:r>
      <w:r w:rsidR="00901612">
        <w:rPr>
          <w:rFonts w:ascii="Arial" w:hAnsi="Arial" w:cs="Arial"/>
          <w:bCs/>
          <w:iCs/>
          <w:color w:val="000000"/>
          <w:sz w:val="24"/>
          <w:szCs w:val="24"/>
        </w:rPr>
        <w:t>je mogoče videti</w:t>
      </w:r>
      <w:r>
        <w:rPr>
          <w:rFonts w:ascii="Arial" w:hAnsi="Arial" w:cs="Arial"/>
          <w:bCs/>
          <w:iCs/>
          <w:color w:val="000000"/>
          <w:sz w:val="24"/>
          <w:szCs w:val="24"/>
        </w:rPr>
        <w:t xml:space="preserve"> na strani </w:t>
      </w:r>
      <w:hyperlink r:id="rId18" w:history="1">
        <w:r w:rsidR="000A53AF" w:rsidRPr="00073E22">
          <w:rPr>
            <w:rStyle w:val="Hyperlink"/>
            <w:rFonts w:ascii="Arial" w:hAnsi="Arial" w:cs="Arial"/>
            <w:bCs/>
            <w:iCs/>
            <w:sz w:val="24"/>
            <w:szCs w:val="24"/>
          </w:rPr>
          <w:t>http://eregion.eu/countries/slovenia/eEnterprise%20Slovenia</w:t>
        </w:r>
      </w:hyperlink>
      <w:r>
        <w:rPr>
          <w:rFonts w:ascii="Arial" w:hAnsi="Arial" w:cs="Arial"/>
          <w:bCs/>
          <w:iCs/>
          <w:color w:val="000000"/>
          <w:sz w:val="24"/>
          <w:szCs w:val="24"/>
        </w:rPr>
        <w:t xml:space="preserve">. </w:t>
      </w:r>
      <w:r w:rsidR="00CA18BB">
        <w:rPr>
          <w:rFonts w:ascii="Arial" w:hAnsi="Arial" w:cs="Arial"/>
          <w:bCs/>
          <w:iCs/>
          <w:color w:val="000000"/>
          <w:sz w:val="24"/>
          <w:szCs w:val="24"/>
        </w:rPr>
        <w:t xml:space="preserve">Organizacije so razvrščene v skupine. </w:t>
      </w:r>
      <w:r>
        <w:rPr>
          <w:rFonts w:ascii="Arial" w:hAnsi="Arial" w:cs="Arial"/>
          <w:bCs/>
          <w:iCs/>
          <w:color w:val="000000"/>
          <w:sz w:val="24"/>
          <w:szCs w:val="24"/>
        </w:rPr>
        <w:t>Če skupine, v katero bi se uvrstili, še ni, jo bomo dodali.</w:t>
      </w:r>
      <w:r w:rsidR="003A16AF">
        <w:rPr>
          <w:rFonts w:ascii="Arial" w:hAnsi="Arial" w:cs="Arial"/>
          <w:bCs/>
          <w:iCs/>
          <w:color w:val="000000"/>
          <w:sz w:val="24"/>
          <w:szCs w:val="24"/>
        </w:rPr>
        <w:t xml:space="preserve"> Povezava je možna samo z</w:t>
      </w:r>
      <w:r w:rsidR="00901612">
        <w:rPr>
          <w:rFonts w:ascii="Arial" w:hAnsi="Arial" w:cs="Arial"/>
          <w:bCs/>
          <w:iCs/>
          <w:color w:val="000000"/>
          <w:sz w:val="24"/>
          <w:szCs w:val="24"/>
        </w:rPr>
        <w:t>a spletno stran</w:t>
      </w:r>
      <w:r w:rsidR="007624C7">
        <w:rPr>
          <w:rFonts w:ascii="Arial" w:hAnsi="Arial" w:cs="Arial"/>
          <w:bCs/>
          <w:iCs/>
          <w:color w:val="000000"/>
          <w:sz w:val="24"/>
          <w:szCs w:val="24"/>
        </w:rPr>
        <w:t xml:space="preserve"> v angleškem jeziku.</w:t>
      </w:r>
      <w:r w:rsidR="00CA18BB">
        <w:rPr>
          <w:rFonts w:ascii="Arial" w:hAnsi="Arial" w:cs="Arial"/>
          <w:bCs/>
          <w:iCs/>
          <w:color w:val="000000"/>
          <w:sz w:val="24"/>
          <w:szCs w:val="24"/>
        </w:rPr>
        <w:t xml:space="preserve"> </w:t>
      </w:r>
    </w:p>
    <w:p w:rsidR="003A16AF" w:rsidRDefault="003A16AF" w:rsidP="009A60B1">
      <w:pPr>
        <w:autoSpaceDE w:val="0"/>
        <w:autoSpaceDN w:val="0"/>
        <w:adjustRightInd w:val="0"/>
        <w:spacing w:after="0" w:line="240" w:lineRule="auto"/>
        <w:rPr>
          <w:rFonts w:ascii="Arial" w:hAnsi="Arial" w:cs="Arial"/>
          <w:bCs/>
          <w:iCs/>
          <w:color w:val="000000"/>
          <w:sz w:val="24"/>
          <w:szCs w:val="24"/>
        </w:rPr>
      </w:pPr>
    </w:p>
    <w:p w:rsidR="009A60B1" w:rsidRDefault="003A16AF" w:rsidP="009A60B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 xml:space="preserve">Vabimo, da predložite opis organizacije v obsegu treh do petih vrstic za objavo. </w:t>
      </w:r>
      <w:r w:rsidR="00CA18BB">
        <w:rPr>
          <w:rFonts w:ascii="Arial" w:hAnsi="Arial" w:cs="Arial"/>
          <w:bCs/>
          <w:iCs/>
          <w:color w:val="000000"/>
          <w:sz w:val="24"/>
          <w:szCs w:val="24"/>
        </w:rPr>
        <w:t>Navedba kontaktne osebe je obvezna.</w:t>
      </w:r>
    </w:p>
    <w:p w:rsidR="009A60B1" w:rsidRDefault="009A60B1" w:rsidP="009A60B1">
      <w:pPr>
        <w:autoSpaceDE w:val="0"/>
        <w:autoSpaceDN w:val="0"/>
        <w:adjustRightInd w:val="0"/>
        <w:spacing w:after="0" w:line="240" w:lineRule="auto"/>
        <w:rPr>
          <w:rFonts w:ascii="Arial" w:hAnsi="Arial" w:cs="Arial"/>
          <w:bCs/>
          <w:iCs/>
          <w:color w:val="000000"/>
          <w:sz w:val="24"/>
          <w:szCs w:val="24"/>
        </w:rPr>
      </w:pPr>
    </w:p>
    <w:p w:rsidR="009A60B1" w:rsidRPr="009A60B1" w:rsidRDefault="00CA18BB" w:rsidP="009A60B1">
      <w:pPr>
        <w:autoSpaceDE w:val="0"/>
        <w:autoSpaceDN w:val="0"/>
        <w:adjustRightInd w:val="0"/>
        <w:spacing w:after="0" w:line="240" w:lineRule="auto"/>
        <w:rPr>
          <w:rFonts w:ascii="Arial" w:hAnsi="Arial" w:cs="Arial"/>
          <w:bCs/>
          <w:iCs/>
          <w:color w:val="000000"/>
          <w:sz w:val="24"/>
          <w:szCs w:val="24"/>
        </w:rPr>
      </w:pPr>
      <w:r>
        <w:rPr>
          <w:rFonts w:ascii="Arial" w:hAnsi="Arial" w:cs="Arial"/>
          <w:bCs/>
          <w:iCs/>
          <w:color w:val="000000"/>
          <w:sz w:val="24"/>
          <w:szCs w:val="24"/>
        </w:rPr>
        <w:t>Z objavo povezave prispevate</w:t>
      </w:r>
      <w:r w:rsidR="00901612">
        <w:rPr>
          <w:rFonts w:ascii="Arial" w:hAnsi="Arial" w:cs="Arial"/>
          <w:bCs/>
          <w:iCs/>
          <w:color w:val="000000"/>
          <w:sz w:val="24"/>
          <w:szCs w:val="24"/>
        </w:rPr>
        <w:t xml:space="preserve"> k temu, da bodo </w:t>
      </w:r>
      <w:r w:rsidR="007624C7">
        <w:rPr>
          <w:rFonts w:ascii="Arial" w:hAnsi="Arial" w:cs="Arial"/>
          <w:bCs/>
          <w:iCs/>
          <w:color w:val="000000"/>
          <w:sz w:val="24"/>
          <w:szCs w:val="24"/>
        </w:rPr>
        <w:t xml:space="preserve">priložnosti </w:t>
      </w:r>
      <w:r w:rsidR="009A60B1">
        <w:rPr>
          <w:rFonts w:ascii="Arial" w:hAnsi="Arial" w:cs="Arial"/>
          <w:bCs/>
          <w:iCs/>
          <w:color w:val="000000"/>
          <w:sz w:val="24"/>
          <w:szCs w:val="24"/>
        </w:rPr>
        <w:t>e-povezljivost</w:t>
      </w:r>
      <w:r w:rsidR="007624C7">
        <w:rPr>
          <w:rFonts w:ascii="Arial" w:hAnsi="Arial" w:cs="Arial"/>
          <w:bCs/>
          <w:iCs/>
          <w:color w:val="000000"/>
          <w:sz w:val="24"/>
          <w:szCs w:val="24"/>
        </w:rPr>
        <w:t>i</w:t>
      </w:r>
      <w:r w:rsidR="009A60B1">
        <w:rPr>
          <w:rFonts w:ascii="Arial" w:hAnsi="Arial" w:cs="Arial"/>
          <w:bCs/>
          <w:iCs/>
          <w:color w:val="000000"/>
          <w:sz w:val="24"/>
          <w:szCs w:val="24"/>
        </w:rPr>
        <w:t xml:space="preserve"> z </w:t>
      </w:r>
      <w:r w:rsidR="003A16AF">
        <w:rPr>
          <w:rFonts w:ascii="Arial" w:hAnsi="Arial" w:cs="Arial"/>
          <w:bCs/>
          <w:iCs/>
          <w:color w:val="000000"/>
          <w:sz w:val="24"/>
          <w:szCs w:val="24"/>
        </w:rPr>
        <w:t>o</w:t>
      </w:r>
      <w:r w:rsidR="009A60B1">
        <w:rPr>
          <w:rFonts w:ascii="Arial" w:hAnsi="Arial" w:cs="Arial"/>
          <w:bCs/>
          <w:iCs/>
          <w:color w:val="000000"/>
          <w:sz w:val="24"/>
          <w:szCs w:val="24"/>
        </w:rPr>
        <w:t>rganizacijami v Sloveniji</w:t>
      </w:r>
      <w:r w:rsidR="003A16AF" w:rsidRPr="003A16AF">
        <w:rPr>
          <w:rFonts w:ascii="Arial" w:hAnsi="Arial" w:cs="Arial"/>
          <w:bCs/>
          <w:iCs/>
          <w:color w:val="000000"/>
          <w:sz w:val="24"/>
          <w:szCs w:val="24"/>
        </w:rPr>
        <w:t xml:space="preserve"> </w:t>
      </w:r>
      <w:r w:rsidR="003A16AF">
        <w:rPr>
          <w:rFonts w:ascii="Arial" w:hAnsi="Arial" w:cs="Arial"/>
          <w:bCs/>
          <w:iCs/>
          <w:color w:val="000000"/>
          <w:sz w:val="24"/>
          <w:szCs w:val="24"/>
        </w:rPr>
        <w:t xml:space="preserve">bolj »vidne« </w:t>
      </w:r>
      <w:r w:rsidR="000A53AF">
        <w:rPr>
          <w:rFonts w:ascii="Arial" w:hAnsi="Arial" w:cs="Arial"/>
          <w:bCs/>
          <w:iCs/>
          <w:color w:val="000000"/>
          <w:sz w:val="24"/>
          <w:szCs w:val="24"/>
        </w:rPr>
        <w:t>v regiji</w:t>
      </w:r>
      <w:r w:rsidR="003A16AF">
        <w:rPr>
          <w:rFonts w:ascii="Arial" w:hAnsi="Arial" w:cs="Arial"/>
          <w:bCs/>
          <w:iCs/>
          <w:color w:val="000000"/>
          <w:sz w:val="24"/>
          <w:szCs w:val="24"/>
        </w:rPr>
        <w:t xml:space="preserve"> in širše</w:t>
      </w:r>
      <w:r w:rsidR="009A60B1">
        <w:rPr>
          <w:rFonts w:ascii="Arial" w:hAnsi="Arial" w:cs="Arial"/>
          <w:bCs/>
          <w:iCs/>
          <w:color w:val="000000"/>
          <w:sz w:val="24"/>
          <w:szCs w:val="24"/>
        </w:rPr>
        <w:t>.</w:t>
      </w:r>
      <w:r w:rsidR="009259DF">
        <w:rPr>
          <w:rFonts w:ascii="Arial" w:hAnsi="Arial" w:cs="Arial"/>
          <w:bCs/>
          <w:iCs/>
          <w:color w:val="000000"/>
          <w:sz w:val="24"/>
          <w:szCs w:val="24"/>
        </w:rPr>
        <w:t xml:space="preserve"> Vabimo, da na to možnost izboljšane e-povezljivosti, ki nič ne stane, opozorite svoje partnerje v sosednjih državah.</w:t>
      </w:r>
      <w:r w:rsidR="0024568A">
        <w:rPr>
          <w:rFonts w:ascii="Arial" w:hAnsi="Arial" w:cs="Arial"/>
          <w:bCs/>
          <w:iCs/>
          <w:color w:val="000000"/>
          <w:sz w:val="24"/>
          <w:szCs w:val="24"/>
        </w:rPr>
        <w:t xml:space="preserve"> Če nek</w:t>
      </w:r>
      <w:r w:rsidR="003A16AF">
        <w:rPr>
          <w:rFonts w:ascii="Arial" w:hAnsi="Arial" w:cs="Arial"/>
          <w:bCs/>
          <w:iCs/>
          <w:color w:val="000000"/>
          <w:sz w:val="24"/>
          <w:szCs w:val="24"/>
        </w:rPr>
        <w:t>a država še ni navedena, jo bomo v primeru interesa dodali.</w:t>
      </w:r>
    </w:p>
    <w:p w:rsidR="00C1713A" w:rsidRDefault="00C1713A" w:rsidP="00BA4280">
      <w:pPr>
        <w:autoSpaceDE w:val="0"/>
        <w:autoSpaceDN w:val="0"/>
        <w:adjustRightInd w:val="0"/>
        <w:spacing w:after="0" w:line="240" w:lineRule="auto"/>
        <w:jc w:val="center"/>
        <w:rPr>
          <w:rFonts w:ascii="Arial" w:hAnsi="Arial" w:cs="Arial"/>
          <w:b/>
          <w:bCs/>
          <w:i/>
          <w:iCs/>
          <w:color w:val="000000"/>
          <w:sz w:val="24"/>
          <w:szCs w:val="24"/>
        </w:rPr>
      </w:pPr>
    </w:p>
    <w:p w:rsidR="00385198" w:rsidRDefault="00385198" w:rsidP="00BA4280">
      <w:pPr>
        <w:autoSpaceDE w:val="0"/>
        <w:autoSpaceDN w:val="0"/>
        <w:adjustRightInd w:val="0"/>
        <w:spacing w:after="0" w:line="240" w:lineRule="auto"/>
        <w:jc w:val="center"/>
        <w:rPr>
          <w:rFonts w:ascii="Arial" w:hAnsi="Arial" w:cs="Arial"/>
          <w:b/>
          <w:bCs/>
          <w:i/>
          <w:iCs/>
          <w:color w:val="000000"/>
          <w:sz w:val="24"/>
          <w:szCs w:val="24"/>
        </w:rPr>
      </w:pPr>
    </w:p>
    <w:p w:rsidR="008C7EF3" w:rsidRPr="008C7EF3" w:rsidRDefault="008C7EF3" w:rsidP="008C7EF3">
      <w:pPr>
        <w:autoSpaceDE w:val="0"/>
        <w:autoSpaceDN w:val="0"/>
        <w:adjustRightInd w:val="0"/>
        <w:spacing w:after="0" w:line="240" w:lineRule="auto"/>
        <w:jc w:val="center"/>
        <w:rPr>
          <w:rFonts w:ascii="Arial" w:hAnsi="Arial" w:cs="Arial"/>
          <w:b/>
          <w:bCs/>
          <w:i/>
          <w:iCs/>
          <w:color w:val="000000"/>
          <w:sz w:val="24"/>
          <w:szCs w:val="24"/>
        </w:rPr>
      </w:pPr>
      <w:r w:rsidRPr="008C7EF3">
        <w:rPr>
          <w:rFonts w:ascii="Arial" w:hAnsi="Arial" w:cs="Arial"/>
          <w:b/>
          <w:bCs/>
          <w:i/>
          <w:iCs/>
          <w:color w:val="000000"/>
          <w:sz w:val="24"/>
          <w:szCs w:val="24"/>
        </w:rPr>
        <w:t>Minister Gašperšič na Mednarodnem forumu o Svilni cesti</w:t>
      </w:r>
      <w:r w:rsidR="00891C4A">
        <w:rPr>
          <w:rFonts w:ascii="Arial" w:hAnsi="Arial" w:cs="Arial"/>
          <w:b/>
          <w:bCs/>
          <w:i/>
          <w:iCs/>
          <w:color w:val="000000"/>
          <w:sz w:val="24"/>
          <w:szCs w:val="24"/>
        </w:rPr>
        <w:t xml:space="preserve"> v Tbilisiju</w:t>
      </w:r>
    </w:p>
    <w:p w:rsidR="008C7EF3" w:rsidRPr="008C7EF3" w:rsidRDefault="008C7EF3" w:rsidP="008C7EF3">
      <w:pPr>
        <w:autoSpaceDE w:val="0"/>
        <w:autoSpaceDN w:val="0"/>
        <w:adjustRightInd w:val="0"/>
        <w:spacing w:after="0" w:line="240" w:lineRule="auto"/>
        <w:jc w:val="center"/>
        <w:rPr>
          <w:rFonts w:ascii="Arial" w:hAnsi="Arial" w:cs="Arial"/>
          <w:bCs/>
          <w:i/>
          <w:iCs/>
          <w:color w:val="000000"/>
          <w:sz w:val="24"/>
          <w:szCs w:val="24"/>
        </w:rPr>
      </w:pPr>
      <w:hyperlink r:id="rId19" w:history="1">
        <w:r w:rsidRPr="008C7EF3">
          <w:rPr>
            <w:rStyle w:val="Hyperlink"/>
            <w:rFonts w:ascii="Arial" w:hAnsi="Arial" w:cs="Arial"/>
            <w:bCs/>
            <w:i/>
            <w:iCs/>
            <w:sz w:val="24"/>
            <w:szCs w:val="24"/>
          </w:rPr>
          <w:t>http://www.mzi.gov.si/nc/si/medijsko_sredisce/novica/article/771/8134</w:t>
        </w:r>
      </w:hyperlink>
    </w:p>
    <w:p w:rsidR="008C7EF3" w:rsidRDefault="008C7EF3" w:rsidP="008C7EF3">
      <w:pPr>
        <w:autoSpaceDE w:val="0"/>
        <w:autoSpaceDN w:val="0"/>
        <w:adjustRightInd w:val="0"/>
        <w:spacing w:after="0" w:line="240" w:lineRule="auto"/>
        <w:jc w:val="center"/>
        <w:rPr>
          <w:rFonts w:ascii="Arial" w:hAnsi="Arial" w:cs="Arial"/>
          <w:b/>
          <w:bCs/>
          <w:i/>
          <w:iCs/>
          <w:color w:val="000000"/>
          <w:sz w:val="24"/>
          <w:szCs w:val="24"/>
        </w:rPr>
      </w:pPr>
    </w:p>
    <w:p w:rsidR="008C7EF3" w:rsidRPr="008C7EF3" w:rsidRDefault="008C7EF3" w:rsidP="008C7EF3">
      <w:pPr>
        <w:autoSpaceDE w:val="0"/>
        <w:autoSpaceDN w:val="0"/>
        <w:adjustRightInd w:val="0"/>
        <w:spacing w:after="0" w:line="240" w:lineRule="auto"/>
        <w:jc w:val="both"/>
        <w:rPr>
          <w:rFonts w:ascii="Arial" w:hAnsi="Arial" w:cs="Arial"/>
          <w:bCs/>
          <w:iCs/>
          <w:color w:val="000000"/>
          <w:sz w:val="24"/>
          <w:szCs w:val="24"/>
        </w:rPr>
      </w:pPr>
      <w:r w:rsidRPr="008C7EF3">
        <w:rPr>
          <w:rFonts w:ascii="Arial" w:hAnsi="Arial" w:cs="Arial"/>
          <w:bCs/>
          <w:iCs/>
          <w:color w:val="000000"/>
          <w:sz w:val="24"/>
          <w:szCs w:val="24"/>
        </w:rPr>
        <w:t xml:space="preserve">Minister za infrastrukturo, dr. Peter Gašperšič se je v Tbilisiju (Gruzija) </w:t>
      </w:r>
      <w:r>
        <w:rPr>
          <w:rFonts w:ascii="Arial" w:hAnsi="Arial" w:cs="Arial"/>
          <w:bCs/>
          <w:iCs/>
          <w:color w:val="000000"/>
          <w:sz w:val="24"/>
          <w:szCs w:val="24"/>
        </w:rPr>
        <w:t>15. oktob</w:t>
      </w:r>
      <w:r w:rsidRPr="008C7EF3">
        <w:rPr>
          <w:rFonts w:ascii="Arial" w:hAnsi="Arial" w:cs="Arial"/>
          <w:bCs/>
          <w:iCs/>
          <w:color w:val="000000"/>
          <w:sz w:val="24"/>
          <w:szCs w:val="24"/>
        </w:rPr>
        <w:t>r</w:t>
      </w:r>
      <w:r>
        <w:rPr>
          <w:rFonts w:ascii="Arial" w:hAnsi="Arial" w:cs="Arial"/>
          <w:bCs/>
          <w:iCs/>
          <w:color w:val="000000"/>
          <w:sz w:val="24"/>
          <w:szCs w:val="24"/>
        </w:rPr>
        <w:t>a</w:t>
      </w:r>
      <w:r w:rsidRPr="008C7EF3">
        <w:rPr>
          <w:rFonts w:ascii="Arial" w:hAnsi="Arial" w:cs="Arial"/>
          <w:bCs/>
          <w:iCs/>
          <w:color w:val="000000"/>
          <w:sz w:val="24"/>
          <w:szCs w:val="24"/>
        </w:rPr>
        <w:t xml:space="preserve"> 2015 udeležil Mednarodnega foruma o Svilni cesti, ki ga je organizirala Vlada Gruzije ter Ministrstvo za zunanje zadeve in Ministrstvo za gospodarstvo in trajnostni razvoj Gruzije. Mednarodni forum o Svilni cesti je dogodek na visokem nivoju, ki je namenjen vzpostavitvi platforme za vsakoletna srečanja vseh zainteresiranih držav in mednarodnih organizacij, da bi preučili možnosti poglobitve sodelovanja in uskladili pogled glede štirih ključnih področij, in sicer prometa, energije, gospodarstva in podjetništva.</w:t>
      </w:r>
    </w:p>
    <w:p w:rsidR="008C7EF3" w:rsidRPr="008C7EF3" w:rsidRDefault="008C7EF3" w:rsidP="008C7EF3">
      <w:pPr>
        <w:autoSpaceDE w:val="0"/>
        <w:autoSpaceDN w:val="0"/>
        <w:adjustRightInd w:val="0"/>
        <w:spacing w:after="0" w:line="240" w:lineRule="auto"/>
        <w:jc w:val="both"/>
        <w:rPr>
          <w:rFonts w:ascii="Arial" w:hAnsi="Arial" w:cs="Arial"/>
          <w:bCs/>
          <w:iCs/>
          <w:color w:val="000000"/>
          <w:sz w:val="24"/>
          <w:szCs w:val="24"/>
        </w:rPr>
      </w:pPr>
    </w:p>
    <w:p w:rsidR="00385198" w:rsidRPr="008C7EF3" w:rsidRDefault="008C7EF3" w:rsidP="008C7EF3">
      <w:pPr>
        <w:autoSpaceDE w:val="0"/>
        <w:autoSpaceDN w:val="0"/>
        <w:adjustRightInd w:val="0"/>
        <w:spacing w:after="0" w:line="240" w:lineRule="auto"/>
        <w:jc w:val="both"/>
        <w:rPr>
          <w:rFonts w:ascii="Arial" w:hAnsi="Arial" w:cs="Arial"/>
          <w:bCs/>
          <w:iCs/>
          <w:color w:val="000000"/>
          <w:sz w:val="24"/>
          <w:szCs w:val="24"/>
        </w:rPr>
      </w:pPr>
      <w:r w:rsidRPr="008C7EF3">
        <w:rPr>
          <w:rFonts w:ascii="Arial" w:hAnsi="Arial" w:cs="Arial"/>
          <w:bCs/>
          <w:iCs/>
          <w:color w:val="000000"/>
          <w:sz w:val="24"/>
          <w:szCs w:val="24"/>
        </w:rPr>
        <w:t>Minister Gašperšič je kot eden glavnih govorcev v okviru Foruma sodeloval na panelu “</w:t>
      </w:r>
      <w:r w:rsidRPr="008C7EF3">
        <w:rPr>
          <w:rFonts w:ascii="Arial" w:hAnsi="Arial" w:cs="Arial"/>
          <w:bCs/>
          <w:i/>
          <w:iCs/>
          <w:color w:val="000000"/>
          <w:sz w:val="24"/>
          <w:szCs w:val="24"/>
        </w:rPr>
        <w:t xml:space="preserve">Transport </w:t>
      </w:r>
      <w:proofErr w:type="spellStart"/>
      <w:r w:rsidRPr="008C7EF3">
        <w:rPr>
          <w:rFonts w:ascii="Arial" w:hAnsi="Arial" w:cs="Arial"/>
          <w:bCs/>
          <w:i/>
          <w:iCs/>
          <w:color w:val="000000"/>
          <w:sz w:val="24"/>
          <w:szCs w:val="24"/>
        </w:rPr>
        <w:t>and</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Infrastructure</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keeping</w:t>
      </w:r>
      <w:proofErr w:type="spellEnd"/>
      <w:r w:rsidRPr="008C7EF3">
        <w:rPr>
          <w:rFonts w:ascii="Arial" w:hAnsi="Arial" w:cs="Arial"/>
          <w:bCs/>
          <w:i/>
          <w:iCs/>
          <w:color w:val="000000"/>
          <w:sz w:val="24"/>
          <w:szCs w:val="24"/>
        </w:rPr>
        <w:t xml:space="preserve"> up </w:t>
      </w:r>
      <w:proofErr w:type="spellStart"/>
      <w:r w:rsidRPr="008C7EF3">
        <w:rPr>
          <w:rFonts w:ascii="Arial" w:hAnsi="Arial" w:cs="Arial"/>
          <w:bCs/>
          <w:i/>
          <w:iCs/>
          <w:color w:val="000000"/>
          <w:sz w:val="24"/>
          <w:szCs w:val="24"/>
        </w:rPr>
        <w:t>with</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demands</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of</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the</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cross</w:t>
      </w:r>
      <w:proofErr w:type="spellEnd"/>
      <w:r w:rsidRPr="008C7EF3">
        <w:rPr>
          <w:rFonts w:ascii="Arial" w:hAnsi="Arial" w:cs="Arial"/>
          <w:bCs/>
          <w:i/>
          <w:iCs/>
          <w:color w:val="000000"/>
          <w:sz w:val="24"/>
          <w:szCs w:val="24"/>
        </w:rPr>
        <w:t>-</w:t>
      </w:r>
      <w:proofErr w:type="spellStart"/>
      <w:r w:rsidRPr="008C7EF3">
        <w:rPr>
          <w:rFonts w:ascii="Arial" w:hAnsi="Arial" w:cs="Arial"/>
          <w:bCs/>
          <w:i/>
          <w:iCs/>
          <w:color w:val="000000"/>
          <w:sz w:val="24"/>
          <w:szCs w:val="24"/>
        </w:rPr>
        <w:t>border</w:t>
      </w:r>
      <w:proofErr w:type="spellEnd"/>
      <w:r w:rsidRPr="008C7EF3">
        <w:rPr>
          <w:rFonts w:ascii="Arial" w:hAnsi="Arial" w:cs="Arial"/>
          <w:bCs/>
          <w:i/>
          <w:iCs/>
          <w:color w:val="000000"/>
          <w:sz w:val="24"/>
          <w:szCs w:val="24"/>
        </w:rPr>
        <w:t xml:space="preserve"> </w:t>
      </w:r>
      <w:proofErr w:type="spellStart"/>
      <w:r w:rsidRPr="008C7EF3">
        <w:rPr>
          <w:rFonts w:ascii="Arial" w:hAnsi="Arial" w:cs="Arial"/>
          <w:bCs/>
          <w:i/>
          <w:iCs/>
          <w:color w:val="000000"/>
          <w:sz w:val="24"/>
          <w:szCs w:val="24"/>
        </w:rPr>
        <w:t>trade</w:t>
      </w:r>
      <w:proofErr w:type="spellEnd"/>
      <w:r w:rsidRPr="008C7EF3">
        <w:rPr>
          <w:rFonts w:ascii="Arial" w:hAnsi="Arial" w:cs="Arial"/>
          <w:bCs/>
          <w:iCs/>
          <w:color w:val="000000"/>
          <w:sz w:val="24"/>
          <w:szCs w:val="24"/>
        </w:rPr>
        <w:t>”, kjer je predstavil Slovenijo in večje razvojne projekte, ki so na področju prometne infrastrukture predvideni v prihodnjem obdobju.</w:t>
      </w:r>
    </w:p>
    <w:p w:rsidR="00385198" w:rsidRDefault="00385198" w:rsidP="00BA4280">
      <w:pPr>
        <w:autoSpaceDE w:val="0"/>
        <w:autoSpaceDN w:val="0"/>
        <w:adjustRightInd w:val="0"/>
        <w:spacing w:after="0" w:line="240" w:lineRule="auto"/>
        <w:jc w:val="center"/>
        <w:rPr>
          <w:rFonts w:ascii="Arial" w:hAnsi="Arial" w:cs="Arial"/>
          <w:b/>
          <w:bCs/>
          <w:i/>
          <w:iCs/>
          <w:color w:val="000000"/>
          <w:sz w:val="24"/>
          <w:szCs w:val="24"/>
        </w:rPr>
      </w:pPr>
    </w:p>
    <w:p w:rsidR="008C7EF3" w:rsidRDefault="008C7EF3" w:rsidP="00BA4280">
      <w:pPr>
        <w:autoSpaceDE w:val="0"/>
        <w:autoSpaceDN w:val="0"/>
        <w:adjustRightInd w:val="0"/>
        <w:spacing w:after="0" w:line="240" w:lineRule="auto"/>
        <w:jc w:val="center"/>
        <w:rPr>
          <w:rFonts w:ascii="Arial" w:hAnsi="Arial" w:cs="Arial"/>
          <w:b/>
          <w:bCs/>
          <w:i/>
          <w:iCs/>
          <w:color w:val="000000"/>
          <w:sz w:val="24"/>
          <w:szCs w:val="24"/>
        </w:rPr>
      </w:pPr>
      <w:r>
        <w:rPr>
          <w:rFonts w:ascii="Arial" w:hAnsi="Arial" w:cs="Arial"/>
          <w:b/>
          <w:bCs/>
          <w:i/>
          <w:iCs/>
          <w:color w:val="000000"/>
          <w:sz w:val="24"/>
          <w:szCs w:val="24"/>
        </w:rPr>
        <w:t xml:space="preserve">Obisk ministra </w:t>
      </w:r>
      <w:r w:rsidRPr="008C7EF3">
        <w:rPr>
          <w:rFonts w:ascii="Arial" w:hAnsi="Arial" w:cs="Arial"/>
          <w:b/>
          <w:bCs/>
          <w:i/>
          <w:iCs/>
          <w:color w:val="000000"/>
          <w:sz w:val="24"/>
          <w:szCs w:val="24"/>
        </w:rPr>
        <w:t xml:space="preserve">za kmetijstvo, gozdarstvo in prehrano </w:t>
      </w:r>
      <w:r>
        <w:rPr>
          <w:rFonts w:ascii="Arial" w:hAnsi="Arial" w:cs="Arial"/>
          <w:b/>
          <w:bCs/>
          <w:i/>
          <w:iCs/>
          <w:color w:val="000000"/>
          <w:sz w:val="24"/>
          <w:szCs w:val="24"/>
        </w:rPr>
        <w:t xml:space="preserve">v </w:t>
      </w:r>
      <w:r w:rsidRPr="008C7EF3">
        <w:rPr>
          <w:rFonts w:ascii="Arial" w:hAnsi="Arial" w:cs="Arial"/>
          <w:b/>
          <w:bCs/>
          <w:i/>
          <w:iCs/>
          <w:color w:val="000000"/>
          <w:sz w:val="24"/>
          <w:szCs w:val="24"/>
        </w:rPr>
        <w:t>Ljudsk</w:t>
      </w:r>
      <w:r>
        <w:rPr>
          <w:rFonts w:ascii="Arial" w:hAnsi="Arial" w:cs="Arial"/>
          <w:b/>
          <w:bCs/>
          <w:i/>
          <w:iCs/>
          <w:color w:val="000000"/>
          <w:sz w:val="24"/>
          <w:szCs w:val="24"/>
        </w:rPr>
        <w:t>i republiki Kitajski</w:t>
      </w:r>
    </w:p>
    <w:p w:rsidR="00385198" w:rsidRPr="00891C4A" w:rsidRDefault="00891C4A" w:rsidP="00BA4280">
      <w:pPr>
        <w:autoSpaceDE w:val="0"/>
        <w:autoSpaceDN w:val="0"/>
        <w:adjustRightInd w:val="0"/>
        <w:spacing w:after="0" w:line="240" w:lineRule="auto"/>
        <w:jc w:val="center"/>
        <w:rPr>
          <w:rFonts w:ascii="Arial" w:hAnsi="Arial" w:cs="Arial"/>
          <w:bCs/>
          <w:i/>
          <w:iCs/>
          <w:color w:val="000000"/>
          <w:sz w:val="24"/>
          <w:szCs w:val="24"/>
        </w:rPr>
      </w:pPr>
      <w:r w:rsidRPr="00891C4A">
        <w:rPr>
          <w:rFonts w:ascii="Arial" w:hAnsi="Arial" w:cs="Arial"/>
          <w:bCs/>
          <w:i/>
          <w:iCs/>
          <w:color w:val="000000"/>
          <w:sz w:val="24"/>
          <w:szCs w:val="24"/>
        </w:rPr>
        <w:fldChar w:fldCharType="begin"/>
      </w:r>
      <w:r w:rsidRPr="00891C4A">
        <w:rPr>
          <w:rFonts w:ascii="Arial" w:hAnsi="Arial" w:cs="Arial"/>
          <w:bCs/>
          <w:i/>
          <w:iCs/>
          <w:color w:val="000000"/>
          <w:sz w:val="24"/>
          <w:szCs w:val="24"/>
        </w:rPr>
        <w:instrText xml:space="preserve"> HYPERLINK "http://www.mkgp.gov.si" </w:instrText>
      </w:r>
      <w:r w:rsidRPr="00891C4A">
        <w:rPr>
          <w:rFonts w:ascii="Arial" w:hAnsi="Arial" w:cs="Arial"/>
          <w:bCs/>
          <w:i/>
          <w:iCs/>
          <w:color w:val="000000"/>
          <w:sz w:val="24"/>
          <w:szCs w:val="24"/>
        </w:rPr>
        <w:fldChar w:fldCharType="separate"/>
      </w:r>
      <w:r w:rsidRPr="00891C4A">
        <w:rPr>
          <w:rStyle w:val="Hyperlink"/>
          <w:rFonts w:ascii="Arial" w:hAnsi="Arial" w:cs="Arial"/>
          <w:bCs/>
          <w:i/>
          <w:iCs/>
          <w:sz w:val="24"/>
          <w:szCs w:val="24"/>
        </w:rPr>
        <w:t>http://www.mkgp.gov.si</w:t>
      </w:r>
      <w:r w:rsidRPr="00891C4A">
        <w:rPr>
          <w:rFonts w:ascii="Arial" w:hAnsi="Arial" w:cs="Arial"/>
          <w:bCs/>
          <w:i/>
          <w:iCs/>
          <w:color w:val="000000"/>
          <w:sz w:val="24"/>
          <w:szCs w:val="24"/>
        </w:rPr>
        <w:fldChar w:fldCharType="end"/>
      </w:r>
    </w:p>
    <w:p w:rsidR="00891C4A" w:rsidRDefault="00891C4A" w:rsidP="00BA4280">
      <w:pPr>
        <w:autoSpaceDE w:val="0"/>
        <w:autoSpaceDN w:val="0"/>
        <w:adjustRightInd w:val="0"/>
        <w:spacing w:after="0" w:line="240" w:lineRule="auto"/>
        <w:jc w:val="center"/>
        <w:rPr>
          <w:rFonts w:ascii="Arial" w:hAnsi="Arial" w:cs="Arial"/>
          <w:b/>
          <w:bCs/>
          <w:i/>
          <w:iCs/>
          <w:color w:val="000000"/>
          <w:sz w:val="24"/>
          <w:szCs w:val="24"/>
        </w:rPr>
      </w:pPr>
    </w:p>
    <w:p w:rsidR="00385198" w:rsidRPr="008C7EF3" w:rsidRDefault="008C7EF3" w:rsidP="008C7EF3">
      <w:pPr>
        <w:autoSpaceDE w:val="0"/>
        <w:autoSpaceDN w:val="0"/>
        <w:adjustRightInd w:val="0"/>
        <w:spacing w:after="0" w:line="240" w:lineRule="auto"/>
        <w:jc w:val="both"/>
        <w:rPr>
          <w:rFonts w:ascii="Arial" w:hAnsi="Arial" w:cs="Arial"/>
          <w:bCs/>
          <w:iCs/>
          <w:color w:val="000000"/>
          <w:sz w:val="24"/>
          <w:szCs w:val="24"/>
        </w:rPr>
      </w:pPr>
      <w:r w:rsidRPr="008C7EF3">
        <w:rPr>
          <w:rFonts w:ascii="Arial" w:hAnsi="Arial" w:cs="Arial"/>
          <w:bCs/>
          <w:iCs/>
          <w:color w:val="000000"/>
          <w:sz w:val="24"/>
          <w:szCs w:val="24"/>
        </w:rPr>
        <w:t xml:space="preserve">Na povabilo podpredsednika Vlade Ljudske republike Kitajske g. </w:t>
      </w:r>
      <w:proofErr w:type="spellStart"/>
      <w:r w:rsidRPr="008C7EF3">
        <w:rPr>
          <w:rFonts w:ascii="Arial" w:hAnsi="Arial" w:cs="Arial"/>
          <w:bCs/>
          <w:iCs/>
          <w:color w:val="000000"/>
          <w:sz w:val="24"/>
          <w:szCs w:val="24"/>
        </w:rPr>
        <w:t>Wang</w:t>
      </w:r>
      <w:proofErr w:type="spellEnd"/>
      <w:r w:rsidRPr="008C7EF3">
        <w:rPr>
          <w:rFonts w:ascii="Arial" w:hAnsi="Arial" w:cs="Arial"/>
          <w:bCs/>
          <w:iCs/>
          <w:color w:val="000000"/>
          <w:sz w:val="24"/>
          <w:szCs w:val="24"/>
        </w:rPr>
        <w:t xml:space="preserve"> </w:t>
      </w:r>
      <w:proofErr w:type="spellStart"/>
      <w:r w:rsidRPr="008C7EF3">
        <w:rPr>
          <w:rFonts w:ascii="Arial" w:hAnsi="Arial" w:cs="Arial"/>
          <w:bCs/>
          <w:iCs/>
          <w:color w:val="000000"/>
          <w:sz w:val="24"/>
          <w:szCs w:val="24"/>
        </w:rPr>
        <w:t>Yanga</w:t>
      </w:r>
      <w:proofErr w:type="spellEnd"/>
      <w:r w:rsidRPr="008C7EF3">
        <w:rPr>
          <w:rFonts w:ascii="Arial" w:hAnsi="Arial" w:cs="Arial"/>
          <w:bCs/>
          <w:iCs/>
          <w:color w:val="000000"/>
          <w:sz w:val="24"/>
          <w:szCs w:val="24"/>
        </w:rPr>
        <w:t xml:space="preserve"> bo podpredsednik Vlade in minister za kmetijstvo, gozdarstvo in prehrano Republike Slovenije mag. Dejan Židan z delegacijo v času od 3. do 8. novembra </w:t>
      </w:r>
      <w:r w:rsidR="00891C4A">
        <w:rPr>
          <w:rFonts w:ascii="Arial" w:hAnsi="Arial" w:cs="Arial"/>
          <w:bCs/>
          <w:iCs/>
          <w:color w:val="000000"/>
          <w:sz w:val="24"/>
          <w:szCs w:val="24"/>
        </w:rPr>
        <w:t xml:space="preserve">2015 </w:t>
      </w:r>
      <w:r w:rsidRPr="008C7EF3">
        <w:rPr>
          <w:rFonts w:ascii="Arial" w:hAnsi="Arial" w:cs="Arial"/>
          <w:bCs/>
          <w:iCs/>
          <w:color w:val="000000"/>
          <w:sz w:val="24"/>
          <w:szCs w:val="24"/>
        </w:rPr>
        <w:t xml:space="preserve">obiskal Ljudsko republiko Kitajsko. Gre za povratni obisk, vezan na predhodni obisk podpredsednika Vlade Ljudske republike Kitajske g. </w:t>
      </w:r>
      <w:proofErr w:type="spellStart"/>
      <w:r w:rsidRPr="008C7EF3">
        <w:rPr>
          <w:rFonts w:ascii="Arial" w:hAnsi="Arial" w:cs="Arial"/>
          <w:bCs/>
          <w:iCs/>
          <w:color w:val="000000"/>
          <w:sz w:val="24"/>
          <w:szCs w:val="24"/>
        </w:rPr>
        <w:t>Wang</w:t>
      </w:r>
      <w:proofErr w:type="spellEnd"/>
      <w:r w:rsidRPr="008C7EF3">
        <w:rPr>
          <w:rFonts w:ascii="Arial" w:hAnsi="Arial" w:cs="Arial"/>
          <w:bCs/>
          <w:iCs/>
          <w:color w:val="000000"/>
          <w:sz w:val="24"/>
          <w:szCs w:val="24"/>
        </w:rPr>
        <w:t xml:space="preserve"> </w:t>
      </w:r>
      <w:proofErr w:type="spellStart"/>
      <w:r w:rsidRPr="008C7EF3">
        <w:rPr>
          <w:rFonts w:ascii="Arial" w:hAnsi="Arial" w:cs="Arial"/>
          <w:bCs/>
          <w:iCs/>
          <w:color w:val="000000"/>
          <w:sz w:val="24"/>
          <w:szCs w:val="24"/>
        </w:rPr>
        <w:t>Yanga</w:t>
      </w:r>
      <w:proofErr w:type="spellEnd"/>
      <w:r w:rsidRPr="008C7EF3">
        <w:rPr>
          <w:rFonts w:ascii="Arial" w:hAnsi="Arial" w:cs="Arial"/>
          <w:bCs/>
          <w:iCs/>
          <w:color w:val="000000"/>
          <w:sz w:val="24"/>
          <w:szCs w:val="24"/>
        </w:rPr>
        <w:t>,  ki se je v Sloveniji mudil od 20. in 21. novembra 2014.</w:t>
      </w:r>
    </w:p>
    <w:p w:rsidR="00385198" w:rsidRDefault="00385198" w:rsidP="00BA4280">
      <w:pPr>
        <w:autoSpaceDE w:val="0"/>
        <w:autoSpaceDN w:val="0"/>
        <w:adjustRightInd w:val="0"/>
        <w:spacing w:after="0" w:line="240" w:lineRule="auto"/>
        <w:jc w:val="center"/>
        <w:rPr>
          <w:rFonts w:ascii="Arial" w:hAnsi="Arial" w:cs="Arial"/>
          <w:b/>
          <w:bCs/>
          <w:i/>
          <w:iCs/>
          <w:color w:val="000000"/>
          <w:sz w:val="24"/>
          <w:szCs w:val="24"/>
        </w:rPr>
      </w:pPr>
    </w:p>
    <w:p w:rsidR="0024568A" w:rsidRDefault="0024568A" w:rsidP="00BA4280">
      <w:pPr>
        <w:autoSpaceDE w:val="0"/>
        <w:autoSpaceDN w:val="0"/>
        <w:adjustRightInd w:val="0"/>
        <w:spacing w:after="0" w:line="240" w:lineRule="auto"/>
        <w:jc w:val="center"/>
        <w:rPr>
          <w:rFonts w:ascii="Arial" w:hAnsi="Arial" w:cs="Arial"/>
          <w:b/>
          <w:bCs/>
          <w:i/>
          <w:iCs/>
          <w:color w:val="000000"/>
          <w:sz w:val="24"/>
          <w:szCs w:val="24"/>
        </w:rPr>
      </w:pPr>
      <w:r>
        <w:rPr>
          <w:noProof/>
          <w:lang w:eastAsia="sl-SI"/>
        </w:rPr>
        <w:lastRenderedPageBreak/>
        <w:drawing>
          <wp:inline distT="0" distB="0" distL="0" distR="0" wp14:anchorId="24AC0103" wp14:editId="75AF95FF">
            <wp:extent cx="1437320" cy="797169"/>
            <wp:effectExtent l="0" t="0" r="0" b="3175"/>
            <wp:docPr id="3" name="Picture 3" descr="http://cdn.evbuc.com/images/6600135/25364999753/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dn.evbuc.com/images/6600135/25364999753/1/logo.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42098" cy="799819"/>
                    </a:xfrm>
                    <a:prstGeom prst="rect">
                      <a:avLst/>
                    </a:prstGeom>
                    <a:noFill/>
                    <a:ln>
                      <a:noFill/>
                    </a:ln>
                  </pic:spPr>
                </pic:pic>
              </a:graphicData>
            </a:graphic>
          </wp:inline>
        </w:drawing>
      </w:r>
    </w:p>
    <w:p w:rsidR="009259DF" w:rsidRDefault="009259DF" w:rsidP="00BA4280">
      <w:pPr>
        <w:autoSpaceDE w:val="0"/>
        <w:autoSpaceDN w:val="0"/>
        <w:adjustRightInd w:val="0"/>
        <w:spacing w:after="0" w:line="240" w:lineRule="auto"/>
        <w:jc w:val="center"/>
        <w:rPr>
          <w:rFonts w:ascii="Arial" w:hAnsi="Arial" w:cs="Arial"/>
          <w:b/>
          <w:bCs/>
          <w:i/>
          <w:iCs/>
          <w:color w:val="000000"/>
          <w:sz w:val="24"/>
          <w:szCs w:val="24"/>
        </w:rPr>
      </w:pPr>
    </w:p>
    <w:p w:rsidR="008F4382" w:rsidRDefault="008F4382" w:rsidP="00BA4280">
      <w:pPr>
        <w:autoSpaceDE w:val="0"/>
        <w:autoSpaceDN w:val="0"/>
        <w:adjustRightInd w:val="0"/>
        <w:spacing w:after="0" w:line="240" w:lineRule="auto"/>
        <w:jc w:val="center"/>
        <w:rPr>
          <w:rFonts w:ascii="Arial" w:hAnsi="Arial" w:cs="Arial"/>
          <w:b/>
          <w:bCs/>
          <w:i/>
          <w:iCs/>
          <w:color w:val="000000"/>
          <w:sz w:val="24"/>
          <w:szCs w:val="24"/>
        </w:rPr>
      </w:pPr>
      <w:r w:rsidRPr="00864025">
        <w:rPr>
          <w:rFonts w:ascii="Arial" w:hAnsi="Arial" w:cs="Arial"/>
          <w:b/>
          <w:bCs/>
          <w:i/>
          <w:iCs/>
          <w:color w:val="000000"/>
          <w:sz w:val="24"/>
          <w:szCs w:val="24"/>
        </w:rPr>
        <w:t>Novi člani pobude</w:t>
      </w:r>
    </w:p>
    <w:p w:rsidR="00BA4280" w:rsidRDefault="00BA4280" w:rsidP="00BA4280">
      <w:pPr>
        <w:autoSpaceDE w:val="0"/>
        <w:autoSpaceDN w:val="0"/>
        <w:adjustRightInd w:val="0"/>
        <w:spacing w:after="0" w:line="240" w:lineRule="auto"/>
        <w:jc w:val="center"/>
        <w:rPr>
          <w:rFonts w:ascii="Arial" w:hAnsi="Arial" w:cs="Arial"/>
          <w:b/>
          <w:bCs/>
          <w:i/>
          <w:iCs/>
          <w:color w:val="000000"/>
          <w:sz w:val="24"/>
          <w:szCs w:val="24"/>
        </w:rPr>
      </w:pPr>
    </w:p>
    <w:p w:rsidR="007624C7" w:rsidRPr="00864025" w:rsidRDefault="007624C7" w:rsidP="00BA4280">
      <w:pPr>
        <w:autoSpaceDE w:val="0"/>
        <w:autoSpaceDN w:val="0"/>
        <w:adjustRightInd w:val="0"/>
        <w:spacing w:after="0" w:line="240" w:lineRule="auto"/>
        <w:jc w:val="center"/>
        <w:rPr>
          <w:rFonts w:ascii="Arial" w:hAnsi="Arial" w:cs="Arial"/>
          <w:b/>
          <w:bCs/>
          <w:i/>
          <w:iCs/>
          <w:color w:val="000000"/>
          <w:sz w:val="24"/>
          <w:szCs w:val="24"/>
        </w:rPr>
      </w:pPr>
    </w:p>
    <w:p w:rsidR="00410732" w:rsidRPr="003E6840" w:rsidRDefault="00DE76A6" w:rsidP="0041073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sz w:val="24"/>
          <w:szCs w:val="24"/>
          <w:lang w:val="it-IT"/>
        </w:rPr>
      </w:pPr>
      <w:hyperlink r:id="rId21" w:history="1">
        <w:r w:rsidR="00410732" w:rsidRPr="00386AD3">
          <w:rPr>
            <w:rStyle w:val="Hyperlink"/>
            <w:rFonts w:ascii="Arial" w:hAnsi="Arial" w:cs="Arial"/>
            <w:sz w:val="24"/>
            <w:szCs w:val="24"/>
            <w:lang w:val="it-IT"/>
          </w:rPr>
          <w:t>http://eregion.eu/initiative/me</w:t>
        </w:r>
        <w:r w:rsidR="00410732" w:rsidRPr="003E6840">
          <w:rPr>
            <w:rStyle w:val="Hyperlink"/>
            <w:rFonts w:ascii="Arial" w:hAnsi="Arial" w:cs="Arial"/>
            <w:sz w:val="24"/>
            <w:szCs w:val="24"/>
            <w:lang w:val="it-IT"/>
          </w:rPr>
          <w:t>mbers/cultural-heritage</w:t>
        </w:r>
      </w:hyperlink>
      <w:r w:rsidR="00410732" w:rsidRPr="003E6840">
        <w:rPr>
          <w:rFonts w:ascii="Arial" w:hAnsi="Arial" w:cs="Arial"/>
          <w:color w:val="000000"/>
          <w:sz w:val="24"/>
          <w:szCs w:val="24"/>
          <w:lang w:val="it-IT"/>
        </w:rPr>
        <w:t xml:space="preserve"> </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r w:rsidRPr="00642C75">
        <w:rPr>
          <w:rFonts w:ascii="Arial" w:hAnsi="Arial" w:cs="Arial"/>
          <w:b/>
          <w:bCs/>
          <w:color w:val="000000" w:themeColor="text1"/>
          <w:sz w:val="24"/>
          <w:szCs w:val="24"/>
          <w:lang w:val="en-US"/>
        </w:rPr>
        <w:t xml:space="preserve">Museum of </w:t>
      </w:r>
      <w:proofErr w:type="spellStart"/>
      <w:r w:rsidRPr="00642C75">
        <w:rPr>
          <w:rFonts w:ascii="Arial" w:hAnsi="Arial" w:cs="Arial"/>
          <w:b/>
          <w:bCs/>
          <w:color w:val="000000" w:themeColor="text1"/>
          <w:sz w:val="24"/>
          <w:szCs w:val="24"/>
          <w:lang w:val="en-US"/>
        </w:rPr>
        <w:t>Dolenjska</w:t>
      </w:r>
      <w:proofErr w:type="spellEnd"/>
      <w:r w:rsidRPr="00642C75">
        <w:rPr>
          <w:rFonts w:ascii="Arial" w:hAnsi="Arial" w:cs="Arial"/>
          <w:b/>
          <w:bCs/>
          <w:color w:val="000000" w:themeColor="text1"/>
          <w:sz w:val="24"/>
          <w:szCs w:val="24"/>
          <w:lang w:val="en-US"/>
        </w:rPr>
        <w:t xml:space="preserve"> Novo </w:t>
      </w:r>
      <w:proofErr w:type="spellStart"/>
      <w:r w:rsidRPr="00642C75">
        <w:rPr>
          <w:rFonts w:ascii="Arial" w:hAnsi="Arial" w:cs="Arial"/>
          <w:b/>
          <w:bCs/>
          <w:color w:val="000000" w:themeColor="text1"/>
          <w:sz w:val="24"/>
          <w:szCs w:val="24"/>
          <w:lang w:val="en-US"/>
        </w:rPr>
        <w:t>mesto</w:t>
      </w:r>
      <w:proofErr w:type="spellEnd"/>
      <w:r w:rsidRPr="00642C75">
        <w:rPr>
          <w:rFonts w:ascii="Arial" w:hAnsi="Arial" w:cs="Arial"/>
          <w:color w:val="000000" w:themeColor="text1"/>
          <w:sz w:val="24"/>
          <w:szCs w:val="24"/>
          <w:lang w:val="en-US"/>
        </w:rPr>
        <w:br/>
      </w:r>
      <w:proofErr w:type="spellStart"/>
      <w:r w:rsidRPr="00642C75">
        <w:rPr>
          <w:rFonts w:ascii="Arial" w:hAnsi="Arial" w:cs="Arial"/>
          <w:color w:val="000000" w:themeColor="text1"/>
          <w:sz w:val="24"/>
          <w:szCs w:val="24"/>
          <w:lang w:val="en-US"/>
        </w:rPr>
        <w:t>Jasna</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Dokl</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Osolnik</w:t>
      </w:r>
      <w:proofErr w:type="spellEnd"/>
      <w:r w:rsidRPr="00642C75">
        <w:rPr>
          <w:rFonts w:ascii="Arial" w:hAnsi="Arial" w:cs="Arial"/>
          <w:color w:val="000000" w:themeColor="text1"/>
          <w:sz w:val="24"/>
          <w:szCs w:val="24"/>
          <w:lang w:val="en-US"/>
        </w:rPr>
        <w:t>, Deputy Director</w:t>
      </w:r>
      <w:r w:rsidRPr="00642C75">
        <w:rPr>
          <w:rFonts w:ascii="Arial" w:hAnsi="Arial" w:cs="Arial"/>
          <w:color w:val="000000" w:themeColor="text1"/>
          <w:sz w:val="24"/>
          <w:szCs w:val="24"/>
          <w:lang w:val="en-US"/>
        </w:rPr>
        <w:br/>
      </w:r>
      <w:proofErr w:type="spellStart"/>
      <w:r w:rsidRPr="00642C75">
        <w:rPr>
          <w:rFonts w:ascii="Arial" w:hAnsi="Arial" w:cs="Arial"/>
          <w:color w:val="000000" w:themeColor="text1"/>
          <w:sz w:val="24"/>
          <w:szCs w:val="24"/>
          <w:lang w:val="en-US"/>
        </w:rPr>
        <w:t>Borut</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Križ</w:t>
      </w:r>
      <w:proofErr w:type="spellEnd"/>
      <w:r w:rsidRPr="00642C75">
        <w:rPr>
          <w:rFonts w:ascii="Arial" w:hAnsi="Arial" w:cs="Arial"/>
          <w:color w:val="000000" w:themeColor="text1"/>
          <w:sz w:val="24"/>
          <w:szCs w:val="24"/>
          <w:lang w:val="en-US"/>
        </w:rPr>
        <w:t>, Curator</w:t>
      </w:r>
      <w:r w:rsidRPr="00642C75">
        <w:rPr>
          <w:rFonts w:ascii="Arial" w:hAnsi="Arial" w:cs="Arial"/>
          <w:color w:val="000000" w:themeColor="text1"/>
          <w:sz w:val="24"/>
          <w:szCs w:val="24"/>
          <w:lang w:val="en-US"/>
        </w:rPr>
        <w:br/>
        <w:t xml:space="preserve">Petra </w:t>
      </w:r>
      <w:proofErr w:type="spellStart"/>
      <w:r w:rsidRPr="00642C75">
        <w:rPr>
          <w:rFonts w:ascii="Arial" w:hAnsi="Arial" w:cs="Arial"/>
          <w:color w:val="000000" w:themeColor="text1"/>
          <w:sz w:val="24"/>
          <w:szCs w:val="24"/>
          <w:lang w:val="en-US"/>
        </w:rPr>
        <w:t>Stipančić</w:t>
      </w:r>
      <w:proofErr w:type="spellEnd"/>
      <w:r w:rsidRPr="00642C75">
        <w:rPr>
          <w:rFonts w:ascii="Arial" w:hAnsi="Arial" w:cs="Arial"/>
          <w:color w:val="000000" w:themeColor="text1"/>
          <w:sz w:val="24"/>
          <w:szCs w:val="24"/>
          <w:lang w:val="en-US"/>
        </w:rPr>
        <w:t xml:space="preserve">, Curator </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r w:rsidRPr="00642C75">
        <w:rPr>
          <w:rFonts w:ascii="Arial" w:hAnsi="Arial" w:cs="Arial"/>
          <w:b/>
          <w:bCs/>
          <w:color w:val="000000" w:themeColor="text1"/>
          <w:sz w:val="24"/>
          <w:szCs w:val="24"/>
          <w:lang w:val="en-US"/>
        </w:rPr>
        <w:t xml:space="preserve">Museum of </w:t>
      </w:r>
      <w:proofErr w:type="spellStart"/>
      <w:r w:rsidRPr="00642C75">
        <w:rPr>
          <w:rFonts w:ascii="Arial" w:hAnsi="Arial" w:cs="Arial"/>
          <w:b/>
          <w:bCs/>
          <w:color w:val="000000" w:themeColor="text1"/>
          <w:sz w:val="24"/>
          <w:szCs w:val="24"/>
          <w:lang w:val="en-US"/>
        </w:rPr>
        <w:t>Gorenjska</w:t>
      </w:r>
      <w:proofErr w:type="spellEnd"/>
      <w:r w:rsidRPr="00642C75">
        <w:rPr>
          <w:rFonts w:ascii="Arial" w:hAnsi="Arial" w:cs="Arial"/>
          <w:b/>
          <w:bCs/>
          <w:color w:val="000000" w:themeColor="text1"/>
          <w:sz w:val="24"/>
          <w:szCs w:val="24"/>
          <w:lang w:val="en-US"/>
        </w:rPr>
        <w:t xml:space="preserve"> </w:t>
      </w:r>
      <w:proofErr w:type="spellStart"/>
      <w:r w:rsidRPr="00642C75">
        <w:rPr>
          <w:rFonts w:ascii="Arial" w:hAnsi="Arial" w:cs="Arial"/>
          <w:b/>
          <w:bCs/>
          <w:color w:val="000000" w:themeColor="text1"/>
          <w:sz w:val="24"/>
          <w:szCs w:val="24"/>
          <w:lang w:val="en-US"/>
        </w:rPr>
        <w:t>Kranj</w:t>
      </w:r>
      <w:proofErr w:type="spellEnd"/>
      <w:r w:rsidRPr="00642C75">
        <w:rPr>
          <w:rFonts w:ascii="Arial" w:hAnsi="Arial" w:cs="Arial"/>
          <w:color w:val="000000" w:themeColor="text1"/>
          <w:sz w:val="24"/>
          <w:szCs w:val="24"/>
          <w:lang w:val="en-US"/>
        </w:rPr>
        <w:br/>
      </w:r>
      <w:proofErr w:type="spellStart"/>
      <w:r w:rsidRPr="00642C75">
        <w:rPr>
          <w:rFonts w:ascii="Arial" w:hAnsi="Arial" w:cs="Arial"/>
          <w:color w:val="000000" w:themeColor="text1"/>
          <w:sz w:val="24"/>
          <w:szCs w:val="24"/>
          <w:lang w:val="en-US"/>
        </w:rPr>
        <w:t>Marjana</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Žibert</w:t>
      </w:r>
      <w:proofErr w:type="spellEnd"/>
      <w:r w:rsidRPr="00642C75">
        <w:rPr>
          <w:rFonts w:ascii="Arial" w:hAnsi="Arial" w:cs="Arial"/>
          <w:color w:val="000000" w:themeColor="text1"/>
          <w:sz w:val="24"/>
          <w:szCs w:val="24"/>
          <w:lang w:val="en-US"/>
        </w:rPr>
        <w:t xml:space="preserve">, M.Sc., Director </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roofErr w:type="spellStart"/>
      <w:r w:rsidRPr="00642C75">
        <w:rPr>
          <w:rFonts w:ascii="Arial" w:hAnsi="Arial" w:cs="Arial"/>
          <w:b/>
          <w:bCs/>
          <w:color w:val="000000" w:themeColor="text1"/>
          <w:sz w:val="24"/>
          <w:szCs w:val="24"/>
          <w:lang w:val="en-US"/>
        </w:rPr>
        <w:t>Radovljica</w:t>
      </w:r>
      <w:proofErr w:type="spellEnd"/>
      <w:r w:rsidRPr="00642C75">
        <w:rPr>
          <w:rFonts w:ascii="Arial" w:hAnsi="Arial" w:cs="Arial"/>
          <w:b/>
          <w:bCs/>
          <w:color w:val="000000" w:themeColor="text1"/>
          <w:sz w:val="24"/>
          <w:szCs w:val="24"/>
          <w:lang w:val="en-US"/>
        </w:rPr>
        <w:t xml:space="preserve"> Municipality Museums</w:t>
      </w:r>
      <w:r w:rsidRPr="00642C75">
        <w:rPr>
          <w:rFonts w:ascii="Arial" w:hAnsi="Arial" w:cs="Arial"/>
          <w:color w:val="000000" w:themeColor="text1"/>
          <w:sz w:val="24"/>
          <w:szCs w:val="24"/>
          <w:lang w:val="en-US"/>
        </w:rPr>
        <w:br/>
        <w:t xml:space="preserve">Verena </w:t>
      </w:r>
      <w:proofErr w:type="spellStart"/>
      <w:r w:rsidRPr="00642C75">
        <w:rPr>
          <w:rFonts w:ascii="Arial" w:hAnsi="Arial" w:cs="Arial"/>
          <w:color w:val="000000" w:themeColor="text1"/>
          <w:sz w:val="24"/>
          <w:szCs w:val="24"/>
          <w:lang w:val="en-US"/>
        </w:rPr>
        <w:t>Štekar-Vidic</w:t>
      </w:r>
      <w:proofErr w:type="spellEnd"/>
      <w:r w:rsidRPr="00642C75">
        <w:rPr>
          <w:rFonts w:ascii="Arial" w:hAnsi="Arial" w:cs="Arial"/>
          <w:color w:val="000000" w:themeColor="text1"/>
          <w:sz w:val="24"/>
          <w:szCs w:val="24"/>
          <w:lang w:val="en-US"/>
        </w:rPr>
        <w:t xml:space="preserve">, Director </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roofErr w:type="spellStart"/>
      <w:r w:rsidRPr="00642C75">
        <w:rPr>
          <w:rFonts w:ascii="Arial" w:hAnsi="Arial" w:cs="Arial"/>
          <w:b/>
          <w:bCs/>
          <w:color w:val="000000" w:themeColor="text1"/>
          <w:sz w:val="24"/>
          <w:szCs w:val="24"/>
          <w:lang w:val="en-US"/>
        </w:rPr>
        <w:t>Škofja</w:t>
      </w:r>
      <w:proofErr w:type="spellEnd"/>
      <w:r w:rsidRPr="00642C75">
        <w:rPr>
          <w:rFonts w:ascii="Arial" w:hAnsi="Arial" w:cs="Arial"/>
          <w:b/>
          <w:bCs/>
          <w:color w:val="000000" w:themeColor="text1"/>
          <w:sz w:val="24"/>
          <w:szCs w:val="24"/>
          <w:lang w:val="en-US"/>
        </w:rPr>
        <w:t xml:space="preserve"> </w:t>
      </w:r>
      <w:proofErr w:type="spellStart"/>
      <w:r w:rsidRPr="00642C75">
        <w:rPr>
          <w:rFonts w:ascii="Arial" w:hAnsi="Arial" w:cs="Arial"/>
          <w:b/>
          <w:bCs/>
          <w:color w:val="000000" w:themeColor="text1"/>
          <w:sz w:val="24"/>
          <w:szCs w:val="24"/>
          <w:lang w:val="en-US"/>
        </w:rPr>
        <w:t>Loka</w:t>
      </w:r>
      <w:proofErr w:type="spellEnd"/>
      <w:r w:rsidRPr="00642C75">
        <w:rPr>
          <w:rFonts w:ascii="Arial" w:hAnsi="Arial" w:cs="Arial"/>
          <w:b/>
          <w:bCs/>
          <w:color w:val="000000" w:themeColor="text1"/>
          <w:sz w:val="24"/>
          <w:szCs w:val="24"/>
          <w:lang w:val="en-US"/>
        </w:rPr>
        <w:t xml:space="preserve"> Museum</w:t>
      </w:r>
      <w:r w:rsidRPr="00642C75">
        <w:rPr>
          <w:rFonts w:ascii="Arial" w:hAnsi="Arial" w:cs="Arial"/>
          <w:color w:val="000000" w:themeColor="text1"/>
          <w:sz w:val="24"/>
          <w:szCs w:val="24"/>
          <w:lang w:val="en-US"/>
        </w:rPr>
        <w:br/>
      </w:r>
      <w:proofErr w:type="spellStart"/>
      <w:r w:rsidRPr="00642C75">
        <w:rPr>
          <w:rFonts w:ascii="Arial" w:hAnsi="Arial" w:cs="Arial"/>
          <w:color w:val="000000" w:themeColor="text1"/>
          <w:sz w:val="24"/>
          <w:szCs w:val="24"/>
          <w:lang w:val="en-US"/>
        </w:rPr>
        <w:t>Saša</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Nabergoj</w:t>
      </w:r>
      <w:proofErr w:type="spellEnd"/>
      <w:r w:rsidRPr="00642C75">
        <w:rPr>
          <w:rFonts w:ascii="Arial" w:hAnsi="Arial" w:cs="Arial"/>
          <w:color w:val="000000" w:themeColor="text1"/>
          <w:sz w:val="24"/>
          <w:szCs w:val="24"/>
          <w:lang w:val="en-US"/>
        </w:rPr>
        <w:t>, Director</w:t>
      </w:r>
      <w:r w:rsidRPr="00642C75">
        <w:rPr>
          <w:rFonts w:ascii="Arial" w:hAnsi="Arial" w:cs="Arial"/>
          <w:color w:val="000000" w:themeColor="text1"/>
          <w:sz w:val="24"/>
          <w:szCs w:val="24"/>
          <w:lang w:val="en-US"/>
        </w:rPr>
        <w:br/>
      </w:r>
      <w:proofErr w:type="spellStart"/>
      <w:r w:rsidRPr="00642C75">
        <w:rPr>
          <w:rFonts w:ascii="Arial" w:hAnsi="Arial" w:cs="Arial"/>
          <w:color w:val="000000" w:themeColor="text1"/>
          <w:sz w:val="24"/>
          <w:szCs w:val="24"/>
          <w:lang w:val="en-US"/>
        </w:rPr>
        <w:t>Boštjan</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Soklič</w:t>
      </w:r>
      <w:proofErr w:type="spellEnd"/>
      <w:r w:rsidRPr="00642C75">
        <w:rPr>
          <w:rFonts w:ascii="Arial" w:hAnsi="Arial" w:cs="Arial"/>
          <w:color w:val="000000" w:themeColor="text1"/>
          <w:sz w:val="24"/>
          <w:szCs w:val="24"/>
          <w:lang w:val="en-US"/>
        </w:rPr>
        <w:t xml:space="preserve">, Curator </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roofErr w:type="spellStart"/>
      <w:r w:rsidRPr="00642C75">
        <w:rPr>
          <w:rFonts w:ascii="Arial" w:hAnsi="Arial" w:cs="Arial"/>
          <w:b/>
          <w:bCs/>
          <w:color w:val="000000" w:themeColor="text1"/>
          <w:sz w:val="24"/>
          <w:szCs w:val="24"/>
          <w:lang w:val="en-US"/>
        </w:rPr>
        <w:t>Tržič</w:t>
      </w:r>
      <w:proofErr w:type="spellEnd"/>
      <w:r w:rsidRPr="00642C75">
        <w:rPr>
          <w:rFonts w:ascii="Arial" w:hAnsi="Arial" w:cs="Arial"/>
          <w:b/>
          <w:bCs/>
          <w:color w:val="000000" w:themeColor="text1"/>
          <w:sz w:val="24"/>
          <w:szCs w:val="24"/>
          <w:lang w:val="en-US"/>
        </w:rPr>
        <w:t xml:space="preserve"> Museum</w:t>
      </w:r>
      <w:r w:rsidRPr="00642C75">
        <w:rPr>
          <w:rFonts w:ascii="Arial" w:hAnsi="Arial" w:cs="Arial"/>
          <w:color w:val="000000" w:themeColor="text1"/>
          <w:sz w:val="24"/>
          <w:szCs w:val="24"/>
          <w:lang w:val="en-US"/>
        </w:rPr>
        <w:br/>
        <w:t xml:space="preserve">Jana </w:t>
      </w:r>
      <w:proofErr w:type="spellStart"/>
      <w:r w:rsidRPr="00642C75">
        <w:rPr>
          <w:rFonts w:ascii="Arial" w:hAnsi="Arial" w:cs="Arial"/>
          <w:color w:val="000000" w:themeColor="text1"/>
          <w:sz w:val="24"/>
          <w:szCs w:val="24"/>
          <w:lang w:val="en-US"/>
        </w:rPr>
        <w:t>Babšek</w:t>
      </w:r>
      <w:proofErr w:type="spellEnd"/>
      <w:r w:rsidRPr="00642C75">
        <w:rPr>
          <w:rFonts w:ascii="Arial" w:hAnsi="Arial" w:cs="Arial"/>
          <w:color w:val="000000" w:themeColor="text1"/>
          <w:sz w:val="24"/>
          <w:szCs w:val="24"/>
          <w:lang w:val="en-US"/>
        </w:rPr>
        <w:t>, Director</w:t>
      </w:r>
    </w:p>
    <w:p w:rsidR="00410732" w:rsidRPr="00642C75" w:rsidRDefault="00D63547" w:rsidP="00410732">
      <w:pPr>
        <w:autoSpaceDE w:val="0"/>
        <w:autoSpaceDN w:val="0"/>
        <w:adjustRightInd w:val="0"/>
        <w:spacing w:after="0" w:line="240" w:lineRule="auto"/>
        <w:rPr>
          <w:rFonts w:ascii="Arial" w:hAnsi="Arial" w:cs="Arial"/>
          <w:color w:val="000000" w:themeColor="text1"/>
          <w:sz w:val="24"/>
          <w:szCs w:val="24"/>
          <w:lang w:val="en-US"/>
        </w:rPr>
      </w:pPr>
      <w:r>
        <w:rPr>
          <w:rFonts w:ascii="Arial" w:hAnsi="Arial" w:cs="Arial"/>
          <w:b/>
          <w:bCs/>
          <w:color w:val="000000" w:themeColor="text1"/>
          <w:sz w:val="24"/>
          <w:szCs w:val="24"/>
          <w:lang w:val="en-US"/>
        </w:rPr>
        <w:t>Upper Sava Valley Museum</w:t>
      </w:r>
      <w:r w:rsidR="00410732" w:rsidRPr="00642C75">
        <w:rPr>
          <w:rFonts w:ascii="Arial" w:hAnsi="Arial" w:cs="Arial"/>
          <w:b/>
          <w:bCs/>
          <w:color w:val="000000" w:themeColor="text1"/>
          <w:sz w:val="24"/>
          <w:szCs w:val="24"/>
          <w:lang w:val="en-US"/>
        </w:rPr>
        <w:t xml:space="preserve"> </w:t>
      </w:r>
      <w:proofErr w:type="spellStart"/>
      <w:r w:rsidR="00410732" w:rsidRPr="00642C75">
        <w:rPr>
          <w:rFonts w:ascii="Arial" w:hAnsi="Arial" w:cs="Arial"/>
          <w:b/>
          <w:bCs/>
          <w:color w:val="000000" w:themeColor="text1"/>
          <w:sz w:val="24"/>
          <w:szCs w:val="24"/>
          <w:lang w:val="en-US"/>
        </w:rPr>
        <w:t>Jesenice</w:t>
      </w:r>
      <w:proofErr w:type="spellEnd"/>
      <w:r w:rsidR="00410732" w:rsidRPr="00642C75">
        <w:rPr>
          <w:rFonts w:ascii="Arial" w:hAnsi="Arial" w:cs="Arial"/>
          <w:color w:val="000000" w:themeColor="text1"/>
          <w:sz w:val="24"/>
          <w:szCs w:val="24"/>
          <w:lang w:val="en-US"/>
        </w:rPr>
        <w:br/>
        <w:t xml:space="preserve">Irena </w:t>
      </w:r>
      <w:proofErr w:type="spellStart"/>
      <w:r w:rsidR="00410732" w:rsidRPr="00642C75">
        <w:rPr>
          <w:rFonts w:ascii="Arial" w:hAnsi="Arial" w:cs="Arial"/>
          <w:color w:val="000000" w:themeColor="text1"/>
          <w:sz w:val="24"/>
          <w:szCs w:val="24"/>
          <w:lang w:val="en-US"/>
        </w:rPr>
        <w:t>Lačen</w:t>
      </w:r>
      <w:proofErr w:type="spellEnd"/>
      <w:r w:rsidR="00410732" w:rsidRPr="00642C75">
        <w:rPr>
          <w:rFonts w:ascii="Arial" w:hAnsi="Arial" w:cs="Arial"/>
          <w:color w:val="000000" w:themeColor="text1"/>
          <w:sz w:val="24"/>
          <w:szCs w:val="24"/>
          <w:lang w:val="en-US"/>
        </w:rPr>
        <w:t xml:space="preserve"> </w:t>
      </w:r>
      <w:proofErr w:type="spellStart"/>
      <w:r w:rsidR="00410732" w:rsidRPr="00642C75">
        <w:rPr>
          <w:rFonts w:ascii="Arial" w:hAnsi="Arial" w:cs="Arial"/>
          <w:color w:val="000000" w:themeColor="text1"/>
          <w:sz w:val="24"/>
          <w:szCs w:val="24"/>
          <w:lang w:val="en-US"/>
        </w:rPr>
        <w:t>Benedičič</w:t>
      </w:r>
      <w:proofErr w:type="spellEnd"/>
      <w:r w:rsidR="00410732" w:rsidRPr="00642C75">
        <w:rPr>
          <w:rFonts w:ascii="Arial" w:hAnsi="Arial" w:cs="Arial"/>
          <w:color w:val="000000" w:themeColor="text1"/>
          <w:sz w:val="24"/>
          <w:szCs w:val="24"/>
          <w:lang w:val="en-US"/>
        </w:rPr>
        <w:t>, Director</w:t>
      </w:r>
      <w:r w:rsidR="00410732" w:rsidRPr="00642C75">
        <w:rPr>
          <w:rFonts w:ascii="Arial" w:hAnsi="Arial" w:cs="Arial"/>
          <w:color w:val="000000" w:themeColor="text1"/>
          <w:sz w:val="24"/>
          <w:szCs w:val="24"/>
          <w:lang w:val="en-US"/>
        </w:rPr>
        <w:br/>
      </w:r>
      <w:proofErr w:type="spellStart"/>
      <w:r w:rsidR="00410732" w:rsidRPr="00642C75">
        <w:rPr>
          <w:rFonts w:ascii="Arial" w:hAnsi="Arial" w:cs="Arial"/>
          <w:color w:val="000000" w:themeColor="text1"/>
          <w:sz w:val="24"/>
          <w:szCs w:val="24"/>
          <w:lang w:val="en-US"/>
        </w:rPr>
        <w:t>Aljaž</w:t>
      </w:r>
      <w:proofErr w:type="spellEnd"/>
      <w:r w:rsidR="00410732" w:rsidRPr="00642C75">
        <w:rPr>
          <w:rFonts w:ascii="Arial" w:hAnsi="Arial" w:cs="Arial"/>
          <w:color w:val="000000" w:themeColor="text1"/>
          <w:sz w:val="24"/>
          <w:szCs w:val="24"/>
          <w:lang w:val="en-US"/>
        </w:rPr>
        <w:t xml:space="preserve"> </w:t>
      </w:r>
      <w:proofErr w:type="spellStart"/>
      <w:r w:rsidR="00410732" w:rsidRPr="00642C75">
        <w:rPr>
          <w:rFonts w:ascii="Arial" w:hAnsi="Arial" w:cs="Arial"/>
          <w:color w:val="000000" w:themeColor="text1"/>
          <w:sz w:val="24"/>
          <w:szCs w:val="24"/>
          <w:lang w:val="en-US"/>
        </w:rPr>
        <w:t>Pogačnik</w:t>
      </w:r>
      <w:proofErr w:type="spellEnd"/>
      <w:r w:rsidR="00410732" w:rsidRPr="00642C75">
        <w:rPr>
          <w:rFonts w:ascii="Arial" w:hAnsi="Arial" w:cs="Arial"/>
          <w:color w:val="000000" w:themeColor="text1"/>
          <w:sz w:val="24"/>
          <w:szCs w:val="24"/>
          <w:lang w:val="en-US"/>
        </w:rPr>
        <w:t xml:space="preserve">, Curator for Contemporary Art and Recent Local History </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
    <w:p w:rsidR="00410732" w:rsidRPr="00642C75" w:rsidRDefault="00DE76A6" w:rsidP="0041073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bCs/>
          <w:color w:val="000000" w:themeColor="text1"/>
          <w:sz w:val="24"/>
          <w:szCs w:val="24"/>
          <w:lang w:val="en-US"/>
        </w:rPr>
      </w:pPr>
      <w:hyperlink r:id="rId22" w:history="1">
        <w:r w:rsidR="00410732" w:rsidRPr="00642C75">
          <w:rPr>
            <w:rStyle w:val="Hyperlink"/>
            <w:rFonts w:ascii="Arial" w:hAnsi="Arial" w:cs="Arial"/>
            <w:bCs/>
            <w:sz w:val="24"/>
            <w:szCs w:val="24"/>
            <w:lang w:val="en-US"/>
          </w:rPr>
          <w:t>http://eregion.eu/initiative/members/companies</w:t>
        </w:r>
      </w:hyperlink>
    </w:p>
    <w:p w:rsidR="00410732" w:rsidRPr="00642C75" w:rsidRDefault="00410732" w:rsidP="00410732">
      <w:pPr>
        <w:autoSpaceDE w:val="0"/>
        <w:autoSpaceDN w:val="0"/>
        <w:adjustRightInd w:val="0"/>
        <w:spacing w:after="0" w:line="240" w:lineRule="auto"/>
        <w:rPr>
          <w:rFonts w:ascii="Arial" w:hAnsi="Arial" w:cs="Arial"/>
          <w:b/>
          <w:bCs/>
          <w:color w:val="000000" w:themeColor="text1"/>
          <w:sz w:val="24"/>
          <w:szCs w:val="24"/>
          <w:lang w:val="en-US"/>
        </w:rPr>
      </w:pPr>
      <w:r w:rsidRPr="00642C75">
        <w:rPr>
          <w:rFonts w:ascii="Arial" w:hAnsi="Arial" w:cs="Arial"/>
          <w:b/>
          <w:bCs/>
          <w:color w:val="000000" w:themeColor="text1"/>
          <w:sz w:val="24"/>
          <w:szCs w:val="24"/>
          <w:lang w:val="en-US"/>
        </w:rPr>
        <w:t xml:space="preserve">ADRIA KOMBI </w:t>
      </w:r>
      <w:proofErr w:type="spellStart"/>
      <w:r w:rsidRPr="00642C75">
        <w:rPr>
          <w:rFonts w:ascii="Arial" w:hAnsi="Arial" w:cs="Arial"/>
          <w:b/>
          <w:bCs/>
          <w:color w:val="000000" w:themeColor="text1"/>
          <w:sz w:val="24"/>
          <w:szCs w:val="24"/>
          <w:lang w:val="en-US"/>
        </w:rPr>
        <w:t>d.o.o</w:t>
      </w:r>
      <w:proofErr w:type="spellEnd"/>
      <w:r w:rsidRPr="00642C75">
        <w:rPr>
          <w:rFonts w:ascii="Arial" w:hAnsi="Arial" w:cs="Arial"/>
          <w:b/>
          <w:bCs/>
          <w:color w:val="000000" w:themeColor="text1"/>
          <w:sz w:val="24"/>
          <w:szCs w:val="24"/>
          <w:lang w:val="en-US"/>
        </w:rPr>
        <w:t>., National Combined Transport Company, Ljubljana</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roofErr w:type="spellStart"/>
      <w:r w:rsidRPr="00642C75">
        <w:rPr>
          <w:rFonts w:ascii="Arial" w:hAnsi="Arial" w:cs="Arial"/>
          <w:color w:val="000000" w:themeColor="text1"/>
          <w:sz w:val="24"/>
          <w:szCs w:val="24"/>
          <w:lang w:val="en-US"/>
        </w:rPr>
        <w:t>Rok</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Svetek</w:t>
      </w:r>
      <w:proofErr w:type="spellEnd"/>
      <w:r w:rsidRPr="00642C75">
        <w:rPr>
          <w:rFonts w:ascii="Arial" w:hAnsi="Arial" w:cs="Arial"/>
          <w:color w:val="000000" w:themeColor="text1"/>
          <w:sz w:val="24"/>
          <w:szCs w:val="24"/>
          <w:lang w:val="en-US"/>
        </w:rPr>
        <w:t>, Managing Director</w:t>
      </w:r>
      <w:proofErr w:type="gramStart"/>
      <w:r w:rsidRPr="00642C75">
        <w:rPr>
          <w:rFonts w:ascii="Arial" w:hAnsi="Arial" w:cs="Arial"/>
          <w:color w:val="000000" w:themeColor="text1"/>
          <w:sz w:val="24"/>
          <w:szCs w:val="24"/>
          <w:lang w:val="en-US"/>
        </w:rPr>
        <w:t> &amp;</w:t>
      </w:r>
      <w:proofErr w:type="gramEnd"/>
      <w:r w:rsidRPr="00642C75">
        <w:rPr>
          <w:rFonts w:ascii="Arial" w:hAnsi="Arial" w:cs="Arial"/>
          <w:color w:val="000000" w:themeColor="text1"/>
          <w:sz w:val="24"/>
          <w:szCs w:val="24"/>
          <w:lang w:val="en-US"/>
        </w:rPr>
        <w:t xml:space="preserve"> President, Transport Association, Chamber of Commerce and Industry of Slovenia</w:t>
      </w:r>
    </w:p>
    <w:p w:rsidR="00410732" w:rsidRPr="00642C75" w:rsidRDefault="00410732" w:rsidP="00410732">
      <w:pPr>
        <w:autoSpaceDE w:val="0"/>
        <w:autoSpaceDN w:val="0"/>
        <w:adjustRightInd w:val="0"/>
        <w:spacing w:after="0" w:line="240" w:lineRule="auto"/>
        <w:rPr>
          <w:rFonts w:ascii="Arial" w:hAnsi="Arial" w:cs="Arial"/>
          <w:b/>
          <w:bCs/>
          <w:color w:val="000000" w:themeColor="text1"/>
          <w:sz w:val="24"/>
          <w:szCs w:val="24"/>
          <w:lang w:val="en-US"/>
        </w:rPr>
      </w:pPr>
      <w:r w:rsidRPr="00642C75">
        <w:rPr>
          <w:rFonts w:ascii="Arial" w:hAnsi="Arial" w:cs="Arial"/>
          <w:b/>
          <w:bCs/>
          <w:color w:val="000000" w:themeColor="text1"/>
          <w:sz w:val="24"/>
          <w:szCs w:val="24"/>
          <w:lang w:val="en-US"/>
        </w:rPr>
        <w:t>Slovenian Railways, Combined Transport Services</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r w:rsidRPr="00642C75">
        <w:rPr>
          <w:rFonts w:ascii="Arial" w:hAnsi="Arial" w:cs="Arial"/>
          <w:color w:val="000000" w:themeColor="text1"/>
          <w:sz w:val="24"/>
          <w:szCs w:val="24"/>
          <w:lang w:val="en-US"/>
        </w:rPr>
        <w:t>Robert Gaber, Head</w:t>
      </w:r>
    </w:p>
    <w:p w:rsidR="00410732" w:rsidRDefault="00410732" w:rsidP="00410732">
      <w:pPr>
        <w:autoSpaceDE w:val="0"/>
        <w:autoSpaceDN w:val="0"/>
        <w:adjustRightInd w:val="0"/>
        <w:spacing w:after="0" w:line="240" w:lineRule="auto"/>
        <w:rPr>
          <w:rFonts w:ascii="Arial" w:hAnsi="Arial" w:cs="Arial"/>
          <w:color w:val="4F4F4F"/>
          <w:sz w:val="24"/>
          <w:szCs w:val="24"/>
          <w:lang w:val="en-US"/>
        </w:rPr>
      </w:pPr>
    </w:p>
    <w:p w:rsidR="000768FF" w:rsidRDefault="00DE76A6" w:rsidP="000768FF">
      <w:pPr>
        <w:autoSpaceDE w:val="0"/>
        <w:autoSpaceDN w:val="0"/>
        <w:adjustRightInd w:val="0"/>
        <w:spacing w:after="0" w:line="240" w:lineRule="auto"/>
        <w:rPr>
          <w:rFonts w:ascii="Arial" w:hAnsi="Arial" w:cs="Arial"/>
          <w:color w:val="4F4F4F"/>
          <w:sz w:val="24"/>
          <w:szCs w:val="24"/>
          <w:lang w:val="en-US"/>
        </w:rPr>
      </w:pPr>
      <w:hyperlink r:id="rId23" w:history="1">
        <w:r w:rsidR="000768FF" w:rsidRPr="008D07AE">
          <w:rPr>
            <w:rStyle w:val="Hyperlink"/>
            <w:rFonts w:ascii="Arial" w:hAnsi="Arial" w:cs="Arial"/>
            <w:sz w:val="24"/>
            <w:szCs w:val="24"/>
            <w:lang w:val="en-US"/>
          </w:rPr>
          <w:t>http://eregion.eu/initiative/members/associations</w:t>
        </w:r>
      </w:hyperlink>
    </w:p>
    <w:p w:rsidR="000768FF" w:rsidRPr="000768FF" w:rsidRDefault="000768FF" w:rsidP="000768FF">
      <w:pPr>
        <w:autoSpaceDE w:val="0"/>
        <w:autoSpaceDN w:val="0"/>
        <w:adjustRightInd w:val="0"/>
        <w:spacing w:after="0" w:line="240" w:lineRule="auto"/>
        <w:rPr>
          <w:rFonts w:ascii="Arial" w:hAnsi="Arial" w:cs="Arial"/>
          <w:b/>
          <w:color w:val="4F4F4F"/>
          <w:sz w:val="24"/>
          <w:szCs w:val="24"/>
          <w:lang w:val="en-US"/>
        </w:rPr>
      </w:pPr>
      <w:r w:rsidRPr="000768FF">
        <w:rPr>
          <w:rFonts w:ascii="Arial" w:hAnsi="Arial" w:cs="Arial"/>
          <w:b/>
          <w:color w:val="4F4F4F"/>
          <w:sz w:val="24"/>
          <w:szCs w:val="24"/>
          <w:lang w:val="en-US"/>
        </w:rPr>
        <w:t>Slovenian-Chinese Association Ljubljana</w:t>
      </w:r>
    </w:p>
    <w:p w:rsidR="000768FF" w:rsidRDefault="000768FF" w:rsidP="000768FF">
      <w:pPr>
        <w:autoSpaceDE w:val="0"/>
        <w:autoSpaceDN w:val="0"/>
        <w:adjustRightInd w:val="0"/>
        <w:spacing w:after="0" w:line="240" w:lineRule="auto"/>
        <w:rPr>
          <w:rFonts w:ascii="Arial" w:hAnsi="Arial" w:cs="Arial"/>
          <w:color w:val="4F4F4F"/>
          <w:sz w:val="24"/>
          <w:szCs w:val="24"/>
          <w:lang w:val="en-US"/>
        </w:rPr>
      </w:pPr>
      <w:r w:rsidRPr="000768FF">
        <w:rPr>
          <w:rFonts w:ascii="Arial" w:hAnsi="Arial" w:cs="Arial"/>
          <w:color w:val="4F4F4F"/>
          <w:sz w:val="24"/>
          <w:szCs w:val="24"/>
          <w:lang w:val="en-US"/>
        </w:rPr>
        <w:t xml:space="preserve">Petra </w:t>
      </w:r>
      <w:proofErr w:type="spellStart"/>
      <w:r w:rsidRPr="000768FF">
        <w:rPr>
          <w:rFonts w:ascii="Arial" w:hAnsi="Arial" w:cs="Arial"/>
          <w:color w:val="4F4F4F"/>
          <w:sz w:val="24"/>
          <w:szCs w:val="24"/>
          <w:lang w:val="en-US"/>
        </w:rPr>
        <w:t>Cerjak</w:t>
      </w:r>
      <w:proofErr w:type="spellEnd"/>
      <w:r w:rsidRPr="000768FF">
        <w:rPr>
          <w:rFonts w:ascii="Arial" w:hAnsi="Arial" w:cs="Arial"/>
          <w:color w:val="4F4F4F"/>
          <w:sz w:val="24"/>
          <w:szCs w:val="24"/>
          <w:lang w:val="en-US"/>
        </w:rPr>
        <w:t xml:space="preserve">, </w:t>
      </w:r>
      <w:proofErr w:type="gramStart"/>
      <w:r w:rsidRPr="000768FF">
        <w:rPr>
          <w:rFonts w:ascii="Arial" w:hAnsi="Arial" w:cs="Arial"/>
          <w:color w:val="4F4F4F"/>
          <w:sz w:val="24"/>
          <w:szCs w:val="24"/>
          <w:lang w:val="en-US"/>
        </w:rPr>
        <w:t>President &amp;</w:t>
      </w:r>
      <w:proofErr w:type="gramEnd"/>
      <w:r w:rsidRPr="000768FF">
        <w:rPr>
          <w:rFonts w:ascii="Arial" w:hAnsi="Arial" w:cs="Arial"/>
          <w:color w:val="4F4F4F"/>
          <w:sz w:val="24"/>
          <w:szCs w:val="24"/>
          <w:lang w:val="en-US"/>
        </w:rPr>
        <w:t xml:space="preserve"> Director, KADUCEJ Consulting </w:t>
      </w:r>
      <w:proofErr w:type="spellStart"/>
      <w:r w:rsidRPr="000768FF">
        <w:rPr>
          <w:rFonts w:ascii="Arial" w:hAnsi="Arial" w:cs="Arial"/>
          <w:color w:val="4F4F4F"/>
          <w:sz w:val="24"/>
          <w:szCs w:val="24"/>
          <w:lang w:val="en-US"/>
        </w:rPr>
        <w:t>Ptuj</w:t>
      </w:r>
      <w:proofErr w:type="spellEnd"/>
    </w:p>
    <w:p w:rsidR="000768FF" w:rsidRPr="00642C75" w:rsidRDefault="000768FF" w:rsidP="000768FF">
      <w:pPr>
        <w:autoSpaceDE w:val="0"/>
        <w:autoSpaceDN w:val="0"/>
        <w:adjustRightInd w:val="0"/>
        <w:spacing w:after="0" w:line="240" w:lineRule="auto"/>
        <w:rPr>
          <w:rFonts w:ascii="Arial" w:hAnsi="Arial" w:cs="Arial"/>
          <w:color w:val="4F4F4F"/>
          <w:sz w:val="24"/>
          <w:szCs w:val="24"/>
          <w:lang w:val="en-US"/>
        </w:rPr>
      </w:pPr>
    </w:p>
    <w:p w:rsidR="00410732" w:rsidRPr="00642C75" w:rsidRDefault="00DE76A6" w:rsidP="0041073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lang w:val="en-US"/>
        </w:rPr>
      </w:pPr>
      <w:hyperlink r:id="rId24" w:history="1">
        <w:r w:rsidR="00410732" w:rsidRPr="00642C75">
          <w:rPr>
            <w:rStyle w:val="Hyperlink"/>
            <w:rFonts w:ascii="Arial" w:hAnsi="Arial" w:cs="Arial"/>
            <w:sz w:val="24"/>
            <w:szCs w:val="24"/>
            <w:lang w:val="en-US"/>
          </w:rPr>
          <w:t>http://eregion.eu/initiative/members/supporters-national-administrations</w:t>
        </w:r>
      </w:hyperlink>
    </w:p>
    <w:p w:rsidR="0061776A" w:rsidRPr="0061776A" w:rsidRDefault="0061776A" w:rsidP="0061776A">
      <w:pPr>
        <w:autoSpaceDE w:val="0"/>
        <w:autoSpaceDN w:val="0"/>
        <w:adjustRightInd w:val="0"/>
        <w:spacing w:after="0" w:line="240" w:lineRule="auto"/>
        <w:rPr>
          <w:rFonts w:ascii="Arial" w:hAnsi="Arial" w:cs="Arial"/>
          <w:b/>
          <w:bCs/>
          <w:color w:val="000000" w:themeColor="text1"/>
          <w:sz w:val="24"/>
          <w:szCs w:val="24"/>
          <w:lang w:val="en-US"/>
        </w:rPr>
      </w:pPr>
      <w:r w:rsidRPr="0061776A">
        <w:rPr>
          <w:rFonts w:ascii="Arial" w:hAnsi="Arial" w:cs="Arial"/>
          <w:b/>
          <w:bCs/>
          <w:color w:val="000000" w:themeColor="text1"/>
          <w:sz w:val="24"/>
          <w:szCs w:val="24"/>
          <w:lang w:val="en-US"/>
        </w:rPr>
        <w:t>Ministry of Agriculture, Forestry and Food</w:t>
      </w:r>
    </w:p>
    <w:p w:rsidR="0061776A" w:rsidRPr="0061776A" w:rsidRDefault="0061776A" w:rsidP="0061776A">
      <w:pPr>
        <w:autoSpaceDE w:val="0"/>
        <w:autoSpaceDN w:val="0"/>
        <w:adjustRightInd w:val="0"/>
        <w:spacing w:after="0" w:line="240" w:lineRule="auto"/>
        <w:rPr>
          <w:rFonts w:ascii="Arial" w:hAnsi="Arial" w:cs="Arial"/>
          <w:bCs/>
          <w:color w:val="000000" w:themeColor="text1"/>
          <w:sz w:val="24"/>
          <w:szCs w:val="24"/>
          <w:lang w:val="en-US"/>
        </w:rPr>
      </w:pPr>
      <w:r w:rsidRPr="0061776A">
        <w:rPr>
          <w:rFonts w:ascii="Arial" w:hAnsi="Arial" w:cs="Arial"/>
          <w:bCs/>
          <w:color w:val="000000" w:themeColor="text1"/>
          <w:sz w:val="24"/>
          <w:szCs w:val="24"/>
          <w:lang w:val="en-US"/>
        </w:rPr>
        <w:t xml:space="preserve">Martin </w:t>
      </w:r>
      <w:proofErr w:type="spellStart"/>
      <w:r w:rsidRPr="0061776A">
        <w:rPr>
          <w:rFonts w:ascii="Arial" w:hAnsi="Arial" w:cs="Arial"/>
          <w:bCs/>
          <w:color w:val="000000" w:themeColor="text1"/>
          <w:sz w:val="24"/>
          <w:szCs w:val="24"/>
          <w:lang w:val="en-US"/>
        </w:rPr>
        <w:t>Gosenca</w:t>
      </w:r>
      <w:proofErr w:type="spellEnd"/>
      <w:r w:rsidRPr="0061776A">
        <w:rPr>
          <w:rFonts w:ascii="Arial" w:hAnsi="Arial" w:cs="Arial"/>
          <w:bCs/>
          <w:color w:val="000000" w:themeColor="text1"/>
          <w:sz w:val="24"/>
          <w:szCs w:val="24"/>
          <w:lang w:val="en-US"/>
        </w:rPr>
        <w:t>, Unit for support for food processing companies and promotion of agricultural and food products</w:t>
      </w:r>
    </w:p>
    <w:p w:rsidR="00410732" w:rsidRPr="00642C75" w:rsidRDefault="00410732" w:rsidP="0061776A">
      <w:pPr>
        <w:autoSpaceDE w:val="0"/>
        <w:autoSpaceDN w:val="0"/>
        <w:adjustRightInd w:val="0"/>
        <w:spacing w:after="0" w:line="240" w:lineRule="auto"/>
        <w:rPr>
          <w:rFonts w:ascii="Arial" w:hAnsi="Arial" w:cs="Arial"/>
          <w:b/>
          <w:bCs/>
          <w:color w:val="000000" w:themeColor="text1"/>
          <w:sz w:val="24"/>
          <w:szCs w:val="24"/>
          <w:lang w:val="en-US"/>
        </w:rPr>
      </w:pPr>
      <w:r w:rsidRPr="00642C75">
        <w:rPr>
          <w:rFonts w:ascii="Arial" w:hAnsi="Arial" w:cs="Arial"/>
          <w:b/>
          <w:bCs/>
          <w:color w:val="000000" w:themeColor="text1"/>
          <w:sz w:val="24"/>
          <w:szCs w:val="24"/>
          <w:lang w:val="en-US"/>
        </w:rPr>
        <w:t>Ministry of Foreign Affairs</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r w:rsidRPr="00642C75">
        <w:rPr>
          <w:rFonts w:ascii="Arial" w:hAnsi="Arial" w:cs="Arial"/>
          <w:color w:val="000000" w:themeColor="text1"/>
          <w:sz w:val="24"/>
          <w:szCs w:val="24"/>
          <w:lang w:val="en-US"/>
        </w:rPr>
        <w:t xml:space="preserve">Robert </w:t>
      </w:r>
      <w:proofErr w:type="spellStart"/>
      <w:r w:rsidRPr="00642C75">
        <w:rPr>
          <w:rFonts w:ascii="Arial" w:hAnsi="Arial" w:cs="Arial"/>
          <w:color w:val="000000" w:themeColor="text1"/>
          <w:sz w:val="24"/>
          <w:szCs w:val="24"/>
          <w:lang w:val="en-US"/>
        </w:rPr>
        <w:t>Kokalj</w:t>
      </w:r>
      <w:proofErr w:type="spellEnd"/>
      <w:r w:rsidRPr="00642C75">
        <w:rPr>
          <w:rFonts w:ascii="Arial" w:hAnsi="Arial" w:cs="Arial"/>
          <w:color w:val="000000" w:themeColor="text1"/>
          <w:sz w:val="24"/>
          <w:szCs w:val="24"/>
          <w:lang w:val="en-US"/>
        </w:rPr>
        <w:t xml:space="preserve">, Ph.D., Acting Director General </w:t>
      </w:r>
      <w:proofErr w:type="spellStart"/>
      <w:r w:rsidRPr="00642C75">
        <w:rPr>
          <w:rFonts w:ascii="Arial" w:hAnsi="Arial" w:cs="Arial"/>
          <w:color w:val="000000" w:themeColor="text1"/>
          <w:sz w:val="24"/>
          <w:szCs w:val="24"/>
          <w:lang w:val="en-US"/>
        </w:rPr>
        <w:t>a.i</w:t>
      </w:r>
      <w:proofErr w:type="spellEnd"/>
      <w:r w:rsidRPr="00642C75">
        <w:rPr>
          <w:rFonts w:ascii="Arial" w:hAnsi="Arial" w:cs="Arial"/>
          <w:color w:val="000000" w:themeColor="text1"/>
          <w:sz w:val="24"/>
          <w:szCs w:val="24"/>
          <w:lang w:val="en-US"/>
        </w:rPr>
        <w:t>., Ambassador, Directorate for Economic Diplomacy</w:t>
      </w:r>
      <w:r w:rsidRPr="00642C75">
        <w:rPr>
          <w:rFonts w:ascii="Arial" w:hAnsi="Arial" w:cs="Arial"/>
          <w:color w:val="000000" w:themeColor="text1"/>
          <w:sz w:val="24"/>
          <w:szCs w:val="24"/>
          <w:lang w:val="en-US"/>
        </w:rPr>
        <w:br/>
        <w:t xml:space="preserve">Stanislav </w:t>
      </w:r>
      <w:proofErr w:type="spellStart"/>
      <w:r w:rsidRPr="00642C75">
        <w:rPr>
          <w:rFonts w:ascii="Arial" w:hAnsi="Arial" w:cs="Arial"/>
          <w:color w:val="000000" w:themeColor="text1"/>
          <w:sz w:val="24"/>
          <w:szCs w:val="24"/>
          <w:lang w:val="en-US"/>
        </w:rPr>
        <w:t>Raščan</w:t>
      </w:r>
      <w:proofErr w:type="spellEnd"/>
      <w:r w:rsidRPr="00642C75">
        <w:rPr>
          <w:rFonts w:ascii="Arial" w:hAnsi="Arial" w:cs="Arial"/>
          <w:color w:val="000000" w:themeColor="text1"/>
          <w:sz w:val="24"/>
          <w:szCs w:val="24"/>
          <w:lang w:val="en-US"/>
        </w:rPr>
        <w:t xml:space="preserve">, Ph.D., Acting Head, Ambassador, Department of Strategic Planning and Analysis &amp; Assistant Professor of International Security Policy, Graduate School of </w:t>
      </w:r>
      <w:r w:rsidRPr="00642C75">
        <w:rPr>
          <w:rFonts w:ascii="Arial" w:hAnsi="Arial" w:cs="Arial"/>
          <w:color w:val="000000" w:themeColor="text1"/>
          <w:sz w:val="24"/>
          <w:szCs w:val="24"/>
          <w:lang w:val="en-US"/>
        </w:rPr>
        <w:lastRenderedPageBreak/>
        <w:t xml:space="preserve">Government and European Studies, </w:t>
      </w:r>
      <w:proofErr w:type="spellStart"/>
      <w:r w:rsidRPr="00642C75">
        <w:rPr>
          <w:rFonts w:ascii="Arial" w:hAnsi="Arial" w:cs="Arial"/>
          <w:color w:val="000000" w:themeColor="text1"/>
          <w:sz w:val="24"/>
          <w:szCs w:val="24"/>
          <w:lang w:val="en-US"/>
        </w:rPr>
        <w:t>Kranj</w:t>
      </w:r>
      <w:proofErr w:type="spellEnd"/>
      <w:r w:rsidRPr="00642C75">
        <w:rPr>
          <w:rFonts w:ascii="Arial" w:hAnsi="Arial" w:cs="Arial"/>
          <w:color w:val="000000" w:themeColor="text1"/>
          <w:sz w:val="24"/>
          <w:szCs w:val="24"/>
          <w:lang w:val="en-US"/>
        </w:rPr>
        <w:br/>
      </w:r>
      <w:proofErr w:type="spellStart"/>
      <w:r w:rsidRPr="00642C75">
        <w:rPr>
          <w:rFonts w:ascii="Arial" w:hAnsi="Arial" w:cs="Arial"/>
          <w:color w:val="000000" w:themeColor="text1"/>
          <w:sz w:val="24"/>
          <w:szCs w:val="24"/>
          <w:lang w:val="en-US"/>
        </w:rPr>
        <w:t>Vojko</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Kuzma</w:t>
      </w:r>
      <w:proofErr w:type="spellEnd"/>
      <w:r w:rsidRPr="00642C75">
        <w:rPr>
          <w:rFonts w:ascii="Arial" w:hAnsi="Arial" w:cs="Arial"/>
          <w:color w:val="000000" w:themeColor="text1"/>
          <w:sz w:val="24"/>
          <w:szCs w:val="24"/>
          <w:lang w:val="en-US"/>
        </w:rPr>
        <w:t>, Minister Plenipotentiary, Department of Strategic Planning and Analysis</w:t>
      </w:r>
    </w:p>
    <w:p w:rsidR="00410732" w:rsidRDefault="00410732" w:rsidP="00410732">
      <w:pPr>
        <w:autoSpaceDE w:val="0"/>
        <w:autoSpaceDN w:val="0"/>
        <w:adjustRightInd w:val="0"/>
        <w:spacing w:after="0" w:line="240" w:lineRule="auto"/>
        <w:rPr>
          <w:rFonts w:ascii="Arial" w:hAnsi="Arial" w:cs="Arial"/>
          <w:color w:val="808080"/>
          <w:sz w:val="24"/>
          <w:szCs w:val="24"/>
          <w:lang w:val="en-US"/>
        </w:rPr>
      </w:pPr>
    </w:p>
    <w:p w:rsidR="00B06D2F" w:rsidRDefault="00DE76A6" w:rsidP="00B06D2F">
      <w:pPr>
        <w:autoSpaceDE w:val="0"/>
        <w:autoSpaceDN w:val="0"/>
        <w:adjustRightInd w:val="0"/>
        <w:spacing w:after="0" w:line="240" w:lineRule="auto"/>
        <w:rPr>
          <w:rFonts w:ascii="Arial" w:hAnsi="Arial" w:cs="Arial"/>
          <w:sz w:val="24"/>
          <w:szCs w:val="24"/>
          <w:lang w:val="en-US"/>
        </w:rPr>
      </w:pPr>
      <w:hyperlink r:id="rId25" w:history="1">
        <w:r w:rsidR="00B06D2F" w:rsidRPr="00CA405F">
          <w:rPr>
            <w:rStyle w:val="Hyperlink"/>
            <w:rFonts w:ascii="Arial" w:hAnsi="Arial" w:cs="Arial"/>
            <w:sz w:val="24"/>
            <w:szCs w:val="24"/>
            <w:lang w:val="en-US"/>
          </w:rPr>
          <w:t>http://eregion.eu/initiative/members/it-providers</w:t>
        </w:r>
      </w:hyperlink>
    </w:p>
    <w:p w:rsidR="00B06D2F" w:rsidRPr="00B06D2F" w:rsidRDefault="00B06D2F" w:rsidP="00B06D2F">
      <w:pPr>
        <w:autoSpaceDE w:val="0"/>
        <w:autoSpaceDN w:val="0"/>
        <w:adjustRightInd w:val="0"/>
        <w:spacing w:after="0" w:line="240" w:lineRule="auto"/>
        <w:rPr>
          <w:rFonts w:ascii="Arial" w:hAnsi="Arial" w:cs="Arial"/>
          <w:b/>
          <w:sz w:val="24"/>
          <w:szCs w:val="24"/>
          <w:lang w:val="en-US"/>
        </w:rPr>
      </w:pPr>
      <w:proofErr w:type="spellStart"/>
      <w:r w:rsidRPr="00B06D2F">
        <w:rPr>
          <w:rFonts w:ascii="Arial" w:hAnsi="Arial" w:cs="Arial"/>
          <w:b/>
          <w:sz w:val="24"/>
          <w:szCs w:val="24"/>
          <w:lang w:val="en-US"/>
        </w:rPr>
        <w:t>Amnim</w:t>
      </w:r>
      <w:proofErr w:type="spellEnd"/>
      <w:r w:rsidRPr="00B06D2F">
        <w:rPr>
          <w:rFonts w:ascii="Arial" w:hAnsi="Arial" w:cs="Arial"/>
          <w:b/>
          <w:sz w:val="24"/>
          <w:szCs w:val="24"/>
          <w:lang w:val="en-US"/>
        </w:rPr>
        <w:t xml:space="preserve"> </w:t>
      </w:r>
      <w:proofErr w:type="spellStart"/>
      <w:r w:rsidRPr="00B06D2F">
        <w:rPr>
          <w:rFonts w:ascii="Arial" w:hAnsi="Arial" w:cs="Arial"/>
          <w:b/>
          <w:sz w:val="24"/>
          <w:szCs w:val="24"/>
          <w:lang w:val="en-US"/>
        </w:rPr>
        <w:t>d.o.o</w:t>
      </w:r>
      <w:proofErr w:type="spellEnd"/>
      <w:r w:rsidRPr="00B06D2F">
        <w:rPr>
          <w:rFonts w:ascii="Arial" w:hAnsi="Arial" w:cs="Arial"/>
          <w:b/>
          <w:sz w:val="24"/>
          <w:szCs w:val="24"/>
          <w:lang w:val="en-US"/>
        </w:rPr>
        <w:t>. Ljubljana, Center for Scientific Visualization Ljubljana</w:t>
      </w:r>
    </w:p>
    <w:p w:rsidR="00B06D2F" w:rsidRPr="00B06D2F" w:rsidRDefault="00B06D2F" w:rsidP="00B06D2F">
      <w:pPr>
        <w:autoSpaceDE w:val="0"/>
        <w:autoSpaceDN w:val="0"/>
        <w:adjustRightInd w:val="0"/>
        <w:spacing w:after="0" w:line="240" w:lineRule="auto"/>
        <w:rPr>
          <w:rFonts w:ascii="Arial" w:hAnsi="Arial" w:cs="Arial"/>
          <w:sz w:val="24"/>
          <w:szCs w:val="24"/>
          <w:lang w:val="en-US"/>
        </w:rPr>
      </w:pPr>
      <w:proofErr w:type="spellStart"/>
      <w:r w:rsidRPr="00B06D2F">
        <w:rPr>
          <w:rFonts w:ascii="Arial" w:hAnsi="Arial" w:cs="Arial"/>
          <w:sz w:val="24"/>
          <w:szCs w:val="24"/>
          <w:lang w:val="en-US"/>
        </w:rPr>
        <w:t>Tomaz</w:t>
      </w:r>
      <w:proofErr w:type="spellEnd"/>
      <w:r w:rsidRPr="00B06D2F">
        <w:rPr>
          <w:rFonts w:ascii="Arial" w:hAnsi="Arial" w:cs="Arial"/>
          <w:sz w:val="24"/>
          <w:szCs w:val="24"/>
          <w:lang w:val="en-US"/>
        </w:rPr>
        <w:t xml:space="preserve"> Amon, Ph.D., Director</w:t>
      </w:r>
    </w:p>
    <w:p w:rsidR="00B06D2F" w:rsidRPr="00642C75" w:rsidRDefault="00B06D2F" w:rsidP="00B06D2F">
      <w:pPr>
        <w:autoSpaceDE w:val="0"/>
        <w:autoSpaceDN w:val="0"/>
        <w:adjustRightInd w:val="0"/>
        <w:spacing w:after="0" w:line="240" w:lineRule="auto"/>
        <w:rPr>
          <w:rFonts w:ascii="Arial" w:hAnsi="Arial" w:cs="Arial"/>
          <w:color w:val="808080"/>
          <w:sz w:val="24"/>
          <w:szCs w:val="24"/>
          <w:lang w:val="en-US"/>
        </w:rPr>
      </w:pPr>
    </w:p>
    <w:p w:rsidR="00410732" w:rsidRPr="00642C75" w:rsidRDefault="00DE76A6" w:rsidP="0041073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lang w:val="en-US"/>
        </w:rPr>
      </w:pPr>
      <w:hyperlink r:id="rId26" w:history="1">
        <w:r w:rsidR="00410732" w:rsidRPr="00642C75">
          <w:rPr>
            <w:rStyle w:val="Hyperlink"/>
            <w:rFonts w:ascii="Arial" w:hAnsi="Arial" w:cs="Arial"/>
            <w:sz w:val="24"/>
            <w:szCs w:val="24"/>
            <w:lang w:val="en-US"/>
          </w:rPr>
          <w:t>http://eregion.eu/initiative/members/institutes</w:t>
        </w:r>
      </w:hyperlink>
      <w:r w:rsidR="00410732" w:rsidRPr="00642C75">
        <w:rPr>
          <w:rFonts w:ascii="Arial" w:hAnsi="Arial" w:cs="Arial"/>
          <w:color w:val="000000" w:themeColor="text1"/>
          <w:sz w:val="24"/>
          <w:szCs w:val="24"/>
          <w:lang w:val="en-US"/>
        </w:rPr>
        <w:t xml:space="preserve"> </w:t>
      </w:r>
    </w:p>
    <w:p w:rsidR="00410732" w:rsidRPr="00642C75" w:rsidRDefault="00410732" w:rsidP="00410732">
      <w:pPr>
        <w:autoSpaceDE w:val="0"/>
        <w:autoSpaceDN w:val="0"/>
        <w:adjustRightInd w:val="0"/>
        <w:spacing w:after="0" w:line="240" w:lineRule="auto"/>
        <w:rPr>
          <w:rFonts w:ascii="Arial" w:hAnsi="Arial" w:cs="Arial"/>
          <w:b/>
          <w:bCs/>
          <w:color w:val="000000" w:themeColor="text1"/>
          <w:sz w:val="24"/>
          <w:szCs w:val="24"/>
          <w:lang w:val="en-US"/>
        </w:rPr>
      </w:pPr>
      <w:r w:rsidRPr="00642C75">
        <w:rPr>
          <w:rFonts w:ascii="Arial" w:hAnsi="Arial" w:cs="Arial"/>
          <w:b/>
          <w:bCs/>
          <w:color w:val="000000" w:themeColor="text1"/>
          <w:sz w:val="24"/>
          <w:szCs w:val="24"/>
          <w:lang w:val="en-US"/>
        </w:rPr>
        <w:t xml:space="preserve">Center for European Perspective – CEP, </w:t>
      </w:r>
      <w:proofErr w:type="spellStart"/>
      <w:r w:rsidRPr="00642C75">
        <w:rPr>
          <w:rFonts w:ascii="Arial" w:hAnsi="Arial" w:cs="Arial"/>
          <w:b/>
          <w:bCs/>
          <w:color w:val="000000" w:themeColor="text1"/>
          <w:sz w:val="24"/>
          <w:szCs w:val="24"/>
          <w:lang w:val="en-US"/>
        </w:rPr>
        <w:t>Loka</w:t>
      </w:r>
      <w:proofErr w:type="spellEnd"/>
      <w:r w:rsidRPr="00642C75">
        <w:rPr>
          <w:rFonts w:ascii="Arial" w:hAnsi="Arial" w:cs="Arial"/>
          <w:b/>
          <w:bCs/>
          <w:color w:val="000000" w:themeColor="text1"/>
          <w:sz w:val="24"/>
          <w:szCs w:val="24"/>
          <w:lang w:val="en-US"/>
        </w:rPr>
        <w:t xml:space="preserve"> </w:t>
      </w:r>
      <w:proofErr w:type="spellStart"/>
      <w:r w:rsidRPr="00642C75">
        <w:rPr>
          <w:rFonts w:ascii="Arial" w:hAnsi="Arial" w:cs="Arial"/>
          <w:b/>
          <w:bCs/>
          <w:color w:val="000000" w:themeColor="text1"/>
          <w:sz w:val="24"/>
          <w:szCs w:val="24"/>
          <w:lang w:val="en-US"/>
        </w:rPr>
        <w:t>pri</w:t>
      </w:r>
      <w:proofErr w:type="spellEnd"/>
      <w:r w:rsidRPr="00642C75">
        <w:rPr>
          <w:rFonts w:ascii="Arial" w:hAnsi="Arial" w:cs="Arial"/>
          <w:b/>
          <w:bCs/>
          <w:color w:val="000000" w:themeColor="text1"/>
          <w:sz w:val="24"/>
          <w:szCs w:val="24"/>
          <w:lang w:val="en-US"/>
        </w:rPr>
        <w:t xml:space="preserve"> </w:t>
      </w:r>
      <w:proofErr w:type="spellStart"/>
      <w:r w:rsidRPr="00642C75">
        <w:rPr>
          <w:rFonts w:ascii="Arial" w:hAnsi="Arial" w:cs="Arial"/>
          <w:b/>
          <w:bCs/>
          <w:color w:val="000000" w:themeColor="text1"/>
          <w:sz w:val="24"/>
          <w:szCs w:val="24"/>
          <w:lang w:val="en-US"/>
        </w:rPr>
        <w:t>Mengšu</w:t>
      </w:r>
      <w:proofErr w:type="spellEnd"/>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roofErr w:type="spellStart"/>
      <w:r w:rsidRPr="00642C75">
        <w:rPr>
          <w:rFonts w:ascii="Arial" w:hAnsi="Arial" w:cs="Arial"/>
          <w:color w:val="000000" w:themeColor="text1"/>
          <w:sz w:val="24"/>
          <w:szCs w:val="24"/>
          <w:lang w:val="en-US"/>
        </w:rPr>
        <w:t>Gorazd</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Justinek</w:t>
      </w:r>
      <w:proofErr w:type="spellEnd"/>
      <w:r w:rsidRPr="00642C75">
        <w:rPr>
          <w:rFonts w:ascii="Arial" w:hAnsi="Arial" w:cs="Arial"/>
          <w:color w:val="000000" w:themeColor="text1"/>
          <w:sz w:val="24"/>
          <w:szCs w:val="24"/>
          <w:lang w:val="en-US"/>
        </w:rPr>
        <w:t>, Ph.D., Executive Director</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p>
    <w:p w:rsidR="00410732" w:rsidRPr="00642C75" w:rsidRDefault="00DE76A6" w:rsidP="0041073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lang w:val="en-US"/>
        </w:rPr>
      </w:pPr>
      <w:hyperlink r:id="rId27" w:history="1">
        <w:r w:rsidR="00B06D2F" w:rsidRPr="00CA405F">
          <w:rPr>
            <w:rStyle w:val="Hyperlink"/>
            <w:rFonts w:ascii="Arial" w:hAnsi="Arial" w:cs="Arial"/>
            <w:sz w:val="24"/>
            <w:szCs w:val="24"/>
            <w:lang w:val="en-US"/>
          </w:rPr>
          <w:t>http://eregion.eu/initiative/members/diplomats</w:t>
        </w:r>
      </w:hyperlink>
      <w:r w:rsidR="00B06D2F">
        <w:rPr>
          <w:rFonts w:ascii="Arial" w:hAnsi="Arial" w:cs="Arial"/>
          <w:color w:val="000000" w:themeColor="text1"/>
          <w:sz w:val="24"/>
          <w:szCs w:val="24"/>
          <w:lang w:val="en-US"/>
        </w:rPr>
        <w:t xml:space="preserve"> </w:t>
      </w:r>
    </w:p>
    <w:p w:rsidR="00410732" w:rsidRPr="00642C75" w:rsidRDefault="00410732" w:rsidP="00410732">
      <w:pPr>
        <w:autoSpaceDE w:val="0"/>
        <w:autoSpaceDN w:val="0"/>
        <w:adjustRightInd w:val="0"/>
        <w:spacing w:after="0" w:line="240" w:lineRule="auto"/>
        <w:rPr>
          <w:rFonts w:ascii="Arial" w:hAnsi="Arial" w:cs="Arial"/>
          <w:b/>
          <w:bCs/>
          <w:color w:val="000000" w:themeColor="text1"/>
          <w:sz w:val="24"/>
          <w:szCs w:val="24"/>
          <w:lang w:val="en-US"/>
        </w:rPr>
      </w:pPr>
      <w:r w:rsidRPr="00642C75">
        <w:rPr>
          <w:rFonts w:ascii="Arial" w:hAnsi="Arial" w:cs="Arial"/>
          <w:b/>
          <w:bCs/>
          <w:color w:val="000000" w:themeColor="text1"/>
          <w:sz w:val="24"/>
          <w:szCs w:val="24"/>
          <w:lang w:val="en-US"/>
        </w:rPr>
        <w:t>Embassy of Georgia</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r w:rsidRPr="00642C75">
        <w:rPr>
          <w:rFonts w:ascii="Arial" w:hAnsi="Arial" w:cs="Arial"/>
          <w:color w:val="000000" w:themeColor="text1"/>
          <w:sz w:val="24"/>
          <w:szCs w:val="24"/>
          <w:lang w:val="en-US"/>
        </w:rPr>
        <w:t xml:space="preserve">H. E. </w:t>
      </w:r>
      <w:proofErr w:type="spellStart"/>
      <w:r w:rsidRPr="00642C75">
        <w:rPr>
          <w:rFonts w:ascii="Arial" w:hAnsi="Arial" w:cs="Arial"/>
          <w:color w:val="000000" w:themeColor="text1"/>
          <w:sz w:val="24"/>
          <w:szCs w:val="24"/>
          <w:lang w:val="en-US"/>
        </w:rPr>
        <w:t>Zurab</w:t>
      </w:r>
      <w:proofErr w:type="spellEnd"/>
      <w:r w:rsidRPr="00642C75">
        <w:rPr>
          <w:rFonts w:ascii="Arial" w:hAnsi="Arial" w:cs="Arial"/>
          <w:color w:val="000000" w:themeColor="text1"/>
          <w:sz w:val="24"/>
          <w:szCs w:val="24"/>
          <w:lang w:val="en-US"/>
        </w:rPr>
        <w:t xml:space="preserve"> </w:t>
      </w:r>
      <w:proofErr w:type="spellStart"/>
      <w:r w:rsidRPr="00642C75">
        <w:rPr>
          <w:rFonts w:ascii="Arial" w:hAnsi="Arial" w:cs="Arial"/>
          <w:color w:val="000000" w:themeColor="text1"/>
          <w:sz w:val="24"/>
          <w:szCs w:val="24"/>
          <w:lang w:val="en-US"/>
        </w:rPr>
        <w:t>Bekaia</w:t>
      </w:r>
      <w:proofErr w:type="spellEnd"/>
      <w:r w:rsidRPr="00642C75">
        <w:rPr>
          <w:rFonts w:ascii="Arial" w:hAnsi="Arial" w:cs="Arial"/>
          <w:color w:val="000000" w:themeColor="text1"/>
          <w:sz w:val="24"/>
          <w:szCs w:val="24"/>
          <w:lang w:val="en-US"/>
        </w:rPr>
        <w:t>, Ambassador</w:t>
      </w:r>
    </w:p>
    <w:p w:rsidR="00410732" w:rsidRPr="00642C75" w:rsidRDefault="00410732" w:rsidP="00410732">
      <w:pPr>
        <w:autoSpaceDE w:val="0"/>
        <w:autoSpaceDN w:val="0"/>
        <w:adjustRightInd w:val="0"/>
        <w:spacing w:after="0" w:line="240" w:lineRule="auto"/>
        <w:rPr>
          <w:rFonts w:ascii="Arial" w:hAnsi="Arial" w:cs="Arial"/>
          <w:color w:val="4F4F4F"/>
          <w:sz w:val="24"/>
          <w:szCs w:val="24"/>
          <w:lang w:val="en-US"/>
        </w:rPr>
      </w:pPr>
    </w:p>
    <w:p w:rsidR="00410732" w:rsidRPr="00642C75" w:rsidRDefault="00DE76A6" w:rsidP="00410732">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Arial" w:hAnsi="Arial" w:cs="Arial"/>
          <w:color w:val="000000" w:themeColor="text1"/>
          <w:sz w:val="24"/>
          <w:szCs w:val="24"/>
          <w:lang w:val="en-US"/>
        </w:rPr>
      </w:pPr>
      <w:hyperlink r:id="rId28" w:history="1">
        <w:r w:rsidR="00410732" w:rsidRPr="00642C75">
          <w:rPr>
            <w:rStyle w:val="Hyperlink"/>
            <w:rFonts w:ascii="Arial" w:hAnsi="Arial" w:cs="Arial"/>
            <w:sz w:val="24"/>
            <w:szCs w:val="24"/>
            <w:lang w:val="en-US"/>
          </w:rPr>
          <w:t>http://eregion.eu/initiative/members/universities</w:t>
        </w:r>
      </w:hyperlink>
    </w:p>
    <w:p w:rsidR="00580055" w:rsidRDefault="00410732" w:rsidP="00410732">
      <w:pPr>
        <w:autoSpaceDE w:val="0"/>
        <w:autoSpaceDN w:val="0"/>
        <w:adjustRightInd w:val="0"/>
        <w:spacing w:after="0" w:line="240" w:lineRule="auto"/>
        <w:rPr>
          <w:rFonts w:ascii="Arial" w:hAnsi="Arial" w:cs="Arial"/>
          <w:b/>
          <w:color w:val="000000" w:themeColor="text1"/>
          <w:sz w:val="24"/>
          <w:szCs w:val="24"/>
          <w:lang w:val="en-US"/>
        </w:rPr>
      </w:pPr>
      <w:r w:rsidRPr="00642C75">
        <w:rPr>
          <w:rFonts w:ascii="Arial" w:hAnsi="Arial" w:cs="Arial"/>
          <w:b/>
          <w:color w:val="000000" w:themeColor="text1"/>
          <w:sz w:val="24"/>
          <w:szCs w:val="24"/>
          <w:lang w:val="en-US"/>
        </w:rPr>
        <w:t xml:space="preserve">University of </w:t>
      </w:r>
      <w:r w:rsidR="00580055">
        <w:rPr>
          <w:rFonts w:ascii="Arial" w:hAnsi="Arial" w:cs="Arial"/>
          <w:b/>
          <w:color w:val="000000" w:themeColor="text1"/>
          <w:sz w:val="24"/>
          <w:szCs w:val="24"/>
          <w:lang w:val="en-US"/>
        </w:rPr>
        <w:t>Maribor</w:t>
      </w:r>
    </w:p>
    <w:p w:rsidR="00410732" w:rsidRPr="00642C75" w:rsidRDefault="00410732" w:rsidP="00410732">
      <w:pPr>
        <w:autoSpaceDE w:val="0"/>
        <w:autoSpaceDN w:val="0"/>
        <w:adjustRightInd w:val="0"/>
        <w:spacing w:after="0" w:line="240" w:lineRule="auto"/>
        <w:rPr>
          <w:rFonts w:ascii="Arial" w:hAnsi="Arial" w:cs="Arial"/>
          <w:b/>
          <w:color w:val="000000" w:themeColor="text1"/>
          <w:sz w:val="24"/>
          <w:szCs w:val="24"/>
          <w:lang w:val="en-US"/>
        </w:rPr>
      </w:pPr>
      <w:r w:rsidRPr="00642C75">
        <w:rPr>
          <w:rFonts w:ascii="Arial" w:hAnsi="Arial" w:cs="Arial"/>
          <w:b/>
          <w:color w:val="000000" w:themeColor="text1"/>
          <w:sz w:val="24"/>
          <w:szCs w:val="24"/>
          <w:lang w:val="en-US"/>
        </w:rPr>
        <w:t>Faculty of Logistics</w:t>
      </w:r>
    </w:p>
    <w:p w:rsidR="00410732" w:rsidRPr="00642C75" w:rsidRDefault="00410732" w:rsidP="00410732">
      <w:pPr>
        <w:autoSpaceDE w:val="0"/>
        <w:autoSpaceDN w:val="0"/>
        <w:adjustRightInd w:val="0"/>
        <w:spacing w:after="0" w:line="240" w:lineRule="auto"/>
        <w:rPr>
          <w:rFonts w:ascii="Arial" w:hAnsi="Arial" w:cs="Arial"/>
          <w:color w:val="000000" w:themeColor="text1"/>
          <w:sz w:val="24"/>
          <w:szCs w:val="24"/>
          <w:lang w:val="en-US"/>
        </w:rPr>
      </w:pPr>
      <w:r w:rsidRPr="00642C75">
        <w:rPr>
          <w:rFonts w:ascii="Arial" w:hAnsi="Arial" w:cs="Arial"/>
          <w:color w:val="000000" w:themeColor="text1"/>
          <w:sz w:val="24"/>
          <w:szCs w:val="24"/>
          <w:lang w:val="en-US"/>
        </w:rPr>
        <w:t xml:space="preserve">Roman </w:t>
      </w:r>
      <w:proofErr w:type="spellStart"/>
      <w:r w:rsidRPr="00642C75">
        <w:rPr>
          <w:rFonts w:ascii="Arial" w:hAnsi="Arial" w:cs="Arial"/>
          <w:color w:val="000000" w:themeColor="text1"/>
          <w:sz w:val="24"/>
          <w:szCs w:val="24"/>
          <w:lang w:val="en-US"/>
        </w:rPr>
        <w:t>Gumzej</w:t>
      </w:r>
      <w:proofErr w:type="spellEnd"/>
      <w:r w:rsidRPr="00642C75">
        <w:rPr>
          <w:rFonts w:ascii="Arial" w:hAnsi="Arial" w:cs="Arial"/>
          <w:color w:val="000000" w:themeColor="text1"/>
          <w:sz w:val="24"/>
          <w:szCs w:val="24"/>
          <w:lang w:val="en-US"/>
        </w:rPr>
        <w:t>, Ph.D., Associate Professor</w:t>
      </w:r>
    </w:p>
    <w:p w:rsidR="00410732" w:rsidRPr="00642C75" w:rsidRDefault="00410732" w:rsidP="00410732">
      <w:pPr>
        <w:autoSpaceDE w:val="0"/>
        <w:autoSpaceDN w:val="0"/>
        <w:adjustRightInd w:val="0"/>
        <w:spacing w:after="0" w:line="240" w:lineRule="auto"/>
        <w:rPr>
          <w:rFonts w:ascii="Arial" w:hAnsi="Arial" w:cs="Arial"/>
          <w:b/>
          <w:color w:val="000000" w:themeColor="text1"/>
          <w:sz w:val="24"/>
          <w:szCs w:val="24"/>
          <w:lang w:val="en-US"/>
        </w:rPr>
      </w:pPr>
      <w:r w:rsidRPr="00642C75">
        <w:rPr>
          <w:rFonts w:ascii="Arial" w:hAnsi="Arial" w:cs="Arial"/>
          <w:b/>
          <w:color w:val="000000" w:themeColor="text1"/>
          <w:sz w:val="24"/>
          <w:szCs w:val="24"/>
          <w:lang w:val="en-US"/>
        </w:rPr>
        <w:t>Faculty of Economics and Business</w:t>
      </w:r>
    </w:p>
    <w:p w:rsidR="00410732" w:rsidRPr="003E6840" w:rsidRDefault="00410732" w:rsidP="00410732">
      <w:pPr>
        <w:autoSpaceDE w:val="0"/>
        <w:autoSpaceDN w:val="0"/>
        <w:adjustRightInd w:val="0"/>
        <w:spacing w:after="0" w:line="240" w:lineRule="auto"/>
        <w:rPr>
          <w:rFonts w:ascii="Arial" w:hAnsi="Arial" w:cs="Arial"/>
          <w:color w:val="000000" w:themeColor="text1"/>
          <w:sz w:val="24"/>
          <w:szCs w:val="24"/>
          <w:lang w:val="it-IT"/>
        </w:rPr>
      </w:pPr>
      <w:r w:rsidRPr="003E6840">
        <w:rPr>
          <w:rFonts w:ascii="Arial" w:hAnsi="Arial" w:cs="Arial"/>
          <w:color w:val="000000" w:themeColor="text1"/>
          <w:sz w:val="24"/>
          <w:szCs w:val="24"/>
          <w:lang w:val="it-IT"/>
        </w:rPr>
        <w:t xml:space="preserve">Simona </w:t>
      </w:r>
      <w:proofErr w:type="spellStart"/>
      <w:r w:rsidRPr="003E6840">
        <w:rPr>
          <w:rFonts w:ascii="Arial" w:hAnsi="Arial" w:cs="Arial"/>
          <w:color w:val="000000" w:themeColor="text1"/>
          <w:sz w:val="24"/>
          <w:szCs w:val="24"/>
          <w:lang w:val="it-IT"/>
        </w:rPr>
        <w:t>Sternad</w:t>
      </w:r>
      <w:proofErr w:type="spellEnd"/>
      <w:r w:rsidRPr="003E6840">
        <w:rPr>
          <w:rFonts w:ascii="Arial" w:hAnsi="Arial" w:cs="Arial"/>
          <w:color w:val="000000" w:themeColor="text1"/>
          <w:sz w:val="24"/>
          <w:szCs w:val="24"/>
          <w:lang w:val="it-IT"/>
        </w:rPr>
        <w:t xml:space="preserve"> </w:t>
      </w:r>
      <w:proofErr w:type="spellStart"/>
      <w:r w:rsidRPr="003E6840">
        <w:rPr>
          <w:rFonts w:ascii="Arial" w:hAnsi="Arial" w:cs="Arial"/>
          <w:color w:val="000000" w:themeColor="text1"/>
          <w:sz w:val="24"/>
          <w:szCs w:val="24"/>
          <w:lang w:val="it-IT"/>
        </w:rPr>
        <w:t>Zabukovšek</w:t>
      </w:r>
      <w:proofErr w:type="spellEnd"/>
      <w:r w:rsidRPr="003E6840">
        <w:rPr>
          <w:rFonts w:ascii="Arial" w:hAnsi="Arial" w:cs="Arial"/>
          <w:color w:val="000000" w:themeColor="text1"/>
          <w:sz w:val="24"/>
          <w:szCs w:val="24"/>
          <w:lang w:val="it-IT"/>
        </w:rPr>
        <w:t xml:space="preserve">, </w:t>
      </w:r>
      <w:proofErr w:type="spellStart"/>
      <w:proofErr w:type="gramStart"/>
      <w:r w:rsidRPr="003E6840">
        <w:rPr>
          <w:rFonts w:ascii="Arial" w:hAnsi="Arial" w:cs="Arial"/>
          <w:color w:val="000000" w:themeColor="text1"/>
          <w:sz w:val="24"/>
          <w:szCs w:val="24"/>
          <w:lang w:val="it-IT"/>
        </w:rPr>
        <w:t>Ph.D</w:t>
      </w:r>
      <w:proofErr w:type="spellEnd"/>
      <w:r w:rsidRPr="003E6840">
        <w:rPr>
          <w:rFonts w:ascii="Arial" w:hAnsi="Arial" w:cs="Arial"/>
          <w:color w:val="000000" w:themeColor="text1"/>
          <w:sz w:val="24"/>
          <w:szCs w:val="24"/>
          <w:lang w:val="it-IT"/>
        </w:rPr>
        <w:t>.</w:t>
      </w:r>
      <w:proofErr w:type="gramEnd"/>
      <w:r w:rsidRPr="003E6840">
        <w:rPr>
          <w:rFonts w:ascii="Arial" w:hAnsi="Arial" w:cs="Arial"/>
          <w:color w:val="000000" w:themeColor="text1"/>
          <w:sz w:val="24"/>
          <w:szCs w:val="24"/>
          <w:lang w:val="it-IT"/>
        </w:rPr>
        <w:t>, Assistant Professor</w:t>
      </w:r>
    </w:p>
    <w:p w:rsidR="00173FFB" w:rsidRDefault="00173FFB" w:rsidP="00173FFB">
      <w:pPr>
        <w:autoSpaceDE w:val="0"/>
        <w:autoSpaceDN w:val="0"/>
        <w:adjustRightInd w:val="0"/>
        <w:spacing w:after="0" w:line="240" w:lineRule="auto"/>
        <w:rPr>
          <w:rFonts w:ascii="Arial" w:hAnsi="Arial" w:cs="Arial"/>
          <w:bCs/>
          <w:iCs/>
          <w:color w:val="000000"/>
          <w:sz w:val="24"/>
          <w:szCs w:val="24"/>
        </w:rPr>
      </w:pPr>
    </w:p>
    <w:p w:rsidR="005412F3" w:rsidRPr="00410732" w:rsidRDefault="005412F3" w:rsidP="00173FFB">
      <w:pPr>
        <w:autoSpaceDE w:val="0"/>
        <w:autoSpaceDN w:val="0"/>
        <w:adjustRightInd w:val="0"/>
        <w:spacing w:after="0" w:line="240" w:lineRule="auto"/>
        <w:rPr>
          <w:rFonts w:ascii="Arial" w:hAnsi="Arial" w:cs="Arial"/>
          <w:bCs/>
          <w:iCs/>
          <w:color w:val="000000"/>
          <w:sz w:val="24"/>
          <w:szCs w:val="24"/>
        </w:rPr>
      </w:pPr>
    </w:p>
    <w:p w:rsidR="00661E98" w:rsidRDefault="00661E98" w:rsidP="00661E98">
      <w:pPr>
        <w:autoSpaceDE w:val="0"/>
        <w:autoSpaceDN w:val="0"/>
        <w:adjustRightInd w:val="0"/>
        <w:spacing w:after="0" w:line="240" w:lineRule="auto"/>
        <w:rPr>
          <w:rStyle w:val="Hyperlink"/>
          <w:rFonts w:ascii="Arial" w:hAnsi="Arial" w:cs="Arial"/>
          <w:sz w:val="24"/>
          <w:szCs w:val="24"/>
        </w:rPr>
      </w:pPr>
    </w:p>
    <w:p w:rsidR="00661E98" w:rsidRPr="00C46D76" w:rsidRDefault="00661E98" w:rsidP="00CB4367">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Arial" w:hAnsi="Arial" w:cs="Arial"/>
          <w:color w:val="000000" w:themeColor="text1"/>
          <w:sz w:val="24"/>
          <w:szCs w:val="24"/>
        </w:rPr>
      </w:pPr>
      <w:r w:rsidRPr="00C46D76">
        <w:rPr>
          <w:rFonts w:ascii="Arial" w:hAnsi="Arial" w:cs="Arial"/>
          <w:color w:val="000000" w:themeColor="text1"/>
          <w:sz w:val="24"/>
          <w:szCs w:val="24"/>
        </w:rPr>
        <w:t>Novim članom pobude izrekamo dobrodošlico in želimo uspešno sodelovanje!</w:t>
      </w:r>
    </w:p>
    <w:p w:rsidR="00F860F0" w:rsidRDefault="00F860F0" w:rsidP="008F4382">
      <w:pPr>
        <w:autoSpaceDE w:val="0"/>
        <w:autoSpaceDN w:val="0"/>
        <w:adjustRightInd w:val="0"/>
        <w:spacing w:after="0" w:line="240" w:lineRule="auto"/>
        <w:rPr>
          <w:rFonts w:ascii="Arial" w:hAnsi="Arial" w:cs="Arial"/>
          <w:color w:val="000000"/>
          <w:sz w:val="24"/>
          <w:szCs w:val="24"/>
        </w:rPr>
      </w:pPr>
    </w:p>
    <w:p w:rsidR="008632B2" w:rsidRDefault="008632B2" w:rsidP="008F4382">
      <w:pPr>
        <w:autoSpaceDE w:val="0"/>
        <w:autoSpaceDN w:val="0"/>
        <w:adjustRightInd w:val="0"/>
        <w:spacing w:after="0" w:line="240" w:lineRule="auto"/>
        <w:rPr>
          <w:rFonts w:ascii="Arial" w:hAnsi="Arial" w:cs="Arial"/>
          <w:color w:val="000000"/>
          <w:sz w:val="24"/>
          <w:szCs w:val="24"/>
        </w:rPr>
      </w:pPr>
    </w:p>
    <w:p w:rsidR="00385198" w:rsidRDefault="00385198" w:rsidP="008F4382">
      <w:pPr>
        <w:autoSpaceDE w:val="0"/>
        <w:autoSpaceDN w:val="0"/>
        <w:adjustRightInd w:val="0"/>
        <w:spacing w:after="0" w:line="240" w:lineRule="auto"/>
        <w:rPr>
          <w:rFonts w:ascii="Arial" w:hAnsi="Arial" w:cs="Arial"/>
          <w:color w:val="000000"/>
          <w:sz w:val="24"/>
          <w:szCs w:val="24"/>
        </w:rPr>
      </w:pPr>
    </w:p>
    <w:p w:rsidR="00C67828" w:rsidRDefault="00661E98" w:rsidP="000E4A0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Z lepimi pozdravi, Jože </w:t>
      </w:r>
      <w:r w:rsidR="00C67828">
        <w:rPr>
          <w:rFonts w:ascii="Arial" w:hAnsi="Arial" w:cs="Arial"/>
          <w:color w:val="000000"/>
          <w:sz w:val="24"/>
          <w:szCs w:val="24"/>
        </w:rPr>
        <w:t>Gričar, programski koordinator</w:t>
      </w:r>
    </w:p>
    <w:p w:rsidR="008F4382" w:rsidRDefault="00DE76A6" w:rsidP="000E4A00">
      <w:pPr>
        <w:autoSpaceDE w:val="0"/>
        <w:autoSpaceDN w:val="0"/>
        <w:adjustRightInd w:val="0"/>
        <w:spacing w:after="0" w:line="240" w:lineRule="auto"/>
        <w:rPr>
          <w:rStyle w:val="Hyperlink"/>
          <w:rFonts w:ascii="Arial" w:hAnsi="Arial" w:cs="Arial"/>
          <w:sz w:val="24"/>
          <w:szCs w:val="24"/>
        </w:rPr>
      </w:pPr>
      <w:hyperlink r:id="rId29" w:history="1">
        <w:r w:rsidR="00661E98" w:rsidRPr="005D67B1">
          <w:rPr>
            <w:rStyle w:val="Hyperlink"/>
            <w:rFonts w:ascii="Arial" w:hAnsi="Arial" w:cs="Arial"/>
            <w:sz w:val="24"/>
            <w:szCs w:val="24"/>
          </w:rPr>
          <w:t>Gricar@FOV.Uni-Mb.si</w:t>
        </w:r>
      </w:hyperlink>
    </w:p>
    <w:p w:rsidR="0009105C" w:rsidRDefault="0009105C" w:rsidP="008632B2">
      <w:pPr>
        <w:autoSpaceDE w:val="0"/>
        <w:autoSpaceDN w:val="0"/>
        <w:adjustRightInd w:val="0"/>
        <w:spacing w:after="0" w:line="240" w:lineRule="auto"/>
        <w:rPr>
          <w:rFonts w:ascii="Arial" w:hAnsi="Arial" w:cs="Arial"/>
          <w:color w:val="0000FF" w:themeColor="hyperlink"/>
          <w:sz w:val="24"/>
          <w:szCs w:val="24"/>
          <w:u w:val="single"/>
        </w:rPr>
      </w:pPr>
    </w:p>
    <w:p w:rsidR="00FF0DD8" w:rsidRDefault="00FF0DD8" w:rsidP="00FF0DD8">
      <w:pPr>
        <w:autoSpaceDE w:val="0"/>
        <w:autoSpaceDN w:val="0"/>
        <w:adjustRightInd w:val="0"/>
        <w:spacing w:after="0" w:line="240" w:lineRule="auto"/>
        <w:rPr>
          <w:rFonts w:ascii="Arial" w:hAnsi="Arial" w:cs="Arial"/>
          <w:color w:val="000000" w:themeColor="text1"/>
          <w:sz w:val="24"/>
          <w:szCs w:val="24"/>
        </w:rPr>
      </w:pPr>
    </w:p>
    <w:p w:rsidR="00FF0DD8" w:rsidRPr="00FF0DD8" w:rsidRDefault="00FF0DD8" w:rsidP="00FF0DD8">
      <w:pPr>
        <w:autoSpaceDE w:val="0"/>
        <w:autoSpaceDN w:val="0"/>
        <w:adjustRightInd w:val="0"/>
        <w:spacing w:after="0" w:line="240" w:lineRule="auto"/>
        <w:rPr>
          <w:rFonts w:ascii="Arial" w:hAnsi="Arial" w:cs="Arial"/>
          <w:snapToGrid w:val="0"/>
          <w:sz w:val="24"/>
          <w:szCs w:val="24"/>
          <w:lang w:val="en-US"/>
        </w:rPr>
      </w:pPr>
      <w:r w:rsidRPr="00FF0DD8">
        <w:rPr>
          <w:rFonts w:ascii="Arial" w:hAnsi="Arial" w:cs="Arial"/>
          <w:color w:val="000000" w:themeColor="text1"/>
          <w:sz w:val="24"/>
          <w:szCs w:val="24"/>
        </w:rPr>
        <w:t xml:space="preserve">Priloga: </w:t>
      </w:r>
      <w:r w:rsidRPr="00FF0DD8">
        <w:rPr>
          <w:rFonts w:ascii="Arial" w:hAnsi="Arial" w:cs="Arial"/>
          <w:color w:val="000000"/>
          <w:sz w:val="24"/>
          <w:szCs w:val="24"/>
          <w:lang w:val="en-US"/>
        </w:rPr>
        <w:t>6</w:t>
      </w:r>
      <w:r w:rsidRPr="00FF0DD8">
        <w:rPr>
          <w:rFonts w:ascii="Arial" w:hAnsi="Arial" w:cs="Arial"/>
          <w:color w:val="000000"/>
          <w:sz w:val="24"/>
          <w:szCs w:val="24"/>
          <w:vertAlign w:val="superscript"/>
          <w:lang w:val="en-US"/>
        </w:rPr>
        <w:t>th</w:t>
      </w:r>
      <w:r w:rsidRPr="00FF0DD8">
        <w:rPr>
          <w:rFonts w:ascii="Arial" w:hAnsi="Arial" w:cs="Arial"/>
          <w:color w:val="000000"/>
          <w:sz w:val="24"/>
          <w:szCs w:val="24"/>
          <w:lang w:val="en-US"/>
        </w:rPr>
        <w:t xml:space="preserve"> </w:t>
      </w:r>
      <w:r w:rsidRPr="00FF0DD8">
        <w:rPr>
          <w:rFonts w:ascii="Arial" w:hAnsi="Arial" w:cs="Arial"/>
          <w:snapToGrid w:val="0"/>
          <w:sz w:val="24"/>
          <w:szCs w:val="24"/>
          <w:lang w:val="en-US"/>
        </w:rPr>
        <w:t xml:space="preserve">Danube eRegion Conference – </w:t>
      </w:r>
      <w:proofErr w:type="spellStart"/>
      <w:r w:rsidRPr="00FF0DD8">
        <w:rPr>
          <w:rFonts w:ascii="Arial" w:hAnsi="Arial" w:cs="Arial"/>
          <w:snapToGrid w:val="0"/>
          <w:sz w:val="24"/>
          <w:szCs w:val="24"/>
          <w:lang w:val="en-US"/>
        </w:rPr>
        <w:t>DeRC</w:t>
      </w:r>
      <w:proofErr w:type="spellEnd"/>
      <w:r w:rsidRPr="00FF0DD8">
        <w:rPr>
          <w:rFonts w:ascii="Arial" w:hAnsi="Arial" w:cs="Arial"/>
          <w:snapToGrid w:val="0"/>
          <w:sz w:val="24"/>
          <w:szCs w:val="24"/>
          <w:lang w:val="en-US"/>
        </w:rPr>
        <w:t xml:space="preserve"> 2016</w:t>
      </w:r>
    </w:p>
    <w:p w:rsidR="00FF0DD8" w:rsidRPr="0024568A" w:rsidRDefault="00FF0DD8" w:rsidP="0024568A">
      <w:pPr>
        <w:autoSpaceDE w:val="0"/>
        <w:autoSpaceDN w:val="0"/>
        <w:adjustRightInd w:val="0"/>
        <w:spacing w:after="0" w:line="240" w:lineRule="auto"/>
        <w:rPr>
          <w:rFonts w:ascii="Arial" w:hAnsi="Arial" w:cs="Arial"/>
          <w:snapToGrid w:val="0"/>
          <w:sz w:val="24"/>
          <w:szCs w:val="24"/>
          <w:lang w:val="en-US"/>
        </w:rPr>
      </w:pPr>
      <w:r w:rsidRPr="0024568A">
        <w:rPr>
          <w:rFonts w:ascii="Arial" w:hAnsi="Arial" w:cs="Arial"/>
          <w:snapToGrid w:val="0"/>
          <w:sz w:val="24"/>
          <w:szCs w:val="24"/>
          <w:lang w:val="en-US"/>
        </w:rPr>
        <w:t>Conference Outline</w:t>
      </w:r>
      <w:r w:rsidR="0024568A" w:rsidRPr="0024568A">
        <w:rPr>
          <w:rFonts w:ascii="Arial" w:hAnsi="Arial" w:cs="Arial"/>
          <w:snapToGrid w:val="0"/>
          <w:sz w:val="24"/>
          <w:szCs w:val="24"/>
          <w:lang w:val="en-US"/>
        </w:rPr>
        <w:t xml:space="preserve">, </w:t>
      </w:r>
      <w:hyperlink r:id="rId30" w:history="1">
        <w:r w:rsidR="0024568A" w:rsidRPr="0024568A">
          <w:rPr>
            <w:rStyle w:val="Hyperlink"/>
            <w:rFonts w:ascii="Arial" w:hAnsi="Arial" w:cs="Arial"/>
            <w:bCs/>
            <w:iCs/>
            <w:sz w:val="24"/>
            <w:szCs w:val="24"/>
          </w:rPr>
          <w:t>http://eregion.eu/conferences/derc-2016/derc-2016-outline</w:t>
        </w:r>
      </w:hyperlink>
    </w:p>
    <w:p w:rsidR="00FF0DD8" w:rsidRDefault="00FF0DD8" w:rsidP="008632B2">
      <w:pPr>
        <w:autoSpaceDE w:val="0"/>
        <w:autoSpaceDN w:val="0"/>
        <w:adjustRightInd w:val="0"/>
        <w:spacing w:after="0" w:line="240" w:lineRule="auto"/>
        <w:rPr>
          <w:rFonts w:ascii="Arial" w:hAnsi="Arial" w:cs="Arial"/>
          <w:color w:val="0000FF" w:themeColor="hyperlink"/>
          <w:sz w:val="24"/>
          <w:szCs w:val="24"/>
          <w:u w:val="single"/>
        </w:rPr>
      </w:pPr>
    </w:p>
    <w:p w:rsidR="005412F3" w:rsidRDefault="005412F3" w:rsidP="008632B2">
      <w:pPr>
        <w:autoSpaceDE w:val="0"/>
        <w:autoSpaceDN w:val="0"/>
        <w:adjustRightInd w:val="0"/>
        <w:spacing w:after="0" w:line="240" w:lineRule="auto"/>
        <w:rPr>
          <w:rFonts w:ascii="Arial" w:hAnsi="Arial" w:cs="Arial"/>
          <w:color w:val="0000FF" w:themeColor="hyperlink"/>
          <w:sz w:val="24"/>
          <w:szCs w:val="24"/>
          <w:u w:val="single"/>
        </w:rPr>
      </w:pPr>
    </w:p>
    <w:p w:rsidR="005412F3" w:rsidRDefault="005412F3" w:rsidP="008632B2">
      <w:pPr>
        <w:autoSpaceDE w:val="0"/>
        <w:autoSpaceDN w:val="0"/>
        <w:adjustRightInd w:val="0"/>
        <w:spacing w:after="0" w:line="240" w:lineRule="auto"/>
        <w:rPr>
          <w:rFonts w:ascii="Arial" w:hAnsi="Arial" w:cs="Arial"/>
          <w:color w:val="0000FF" w:themeColor="hyperlink"/>
          <w:sz w:val="24"/>
          <w:szCs w:val="24"/>
          <w:u w:val="single"/>
        </w:rPr>
      </w:pPr>
    </w:p>
    <w:p w:rsidR="005412F3" w:rsidRDefault="005412F3" w:rsidP="008632B2">
      <w:pPr>
        <w:autoSpaceDE w:val="0"/>
        <w:autoSpaceDN w:val="0"/>
        <w:adjustRightInd w:val="0"/>
        <w:spacing w:after="0" w:line="240" w:lineRule="auto"/>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r>
        <w:rPr>
          <w:rFonts w:ascii="Times New Roman" w:hAnsi="Times New Roman"/>
          <w:noProof/>
          <w:szCs w:val="24"/>
          <w:lang w:eastAsia="sl-SI"/>
        </w:rPr>
        <w:drawing>
          <wp:inline distT="0" distB="0" distL="0" distR="0" wp14:anchorId="45FBACD5" wp14:editId="63224137">
            <wp:extent cx="1454150" cy="579979"/>
            <wp:effectExtent l="0" t="0" r="0" b="0"/>
            <wp:docPr id="6" name="Picture 6" descr="C:\Users\Gricar\AppData\Local\Temp\notes8CEEDA\~b93581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icar\AppData\Local\Temp\notes8CEEDA\~b935812.T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54150" cy="579979"/>
                    </a:xfrm>
                    <a:prstGeom prst="rect">
                      <a:avLst/>
                    </a:prstGeom>
                    <a:noFill/>
                    <a:ln>
                      <a:noFill/>
                    </a:ln>
                  </pic:spPr>
                </pic:pic>
              </a:graphicData>
            </a:graphic>
          </wp:inline>
        </w:drawing>
      </w: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5412F3"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p>
    <w:p w:rsidR="00DE76A6" w:rsidRPr="00DE76A6" w:rsidRDefault="00DE76A6" w:rsidP="00DE76A6">
      <w:pPr>
        <w:spacing w:after="0"/>
        <w:jc w:val="center"/>
        <w:rPr>
          <w:rFonts w:ascii="Arial" w:hAnsi="Arial" w:cs="Arial"/>
          <w:b/>
          <w:sz w:val="28"/>
          <w:szCs w:val="24"/>
          <w:lang w:val="en-US"/>
        </w:rPr>
      </w:pPr>
      <w:r w:rsidRPr="00DE76A6">
        <w:rPr>
          <w:rFonts w:ascii="Arial" w:hAnsi="Arial" w:cs="Arial"/>
          <w:b/>
          <w:sz w:val="28"/>
          <w:szCs w:val="24"/>
          <w:lang w:val="en-US"/>
        </w:rPr>
        <w:lastRenderedPageBreak/>
        <w:t xml:space="preserve">6th Danube eRegion Conference – </w:t>
      </w:r>
      <w:proofErr w:type="spellStart"/>
      <w:r w:rsidRPr="00DE76A6">
        <w:rPr>
          <w:rFonts w:ascii="Arial" w:hAnsi="Arial" w:cs="Arial"/>
          <w:b/>
          <w:sz w:val="28"/>
          <w:szCs w:val="24"/>
          <w:lang w:val="en-US"/>
        </w:rPr>
        <w:t>DeRC</w:t>
      </w:r>
      <w:proofErr w:type="spellEnd"/>
      <w:r w:rsidRPr="00DE76A6">
        <w:rPr>
          <w:rFonts w:ascii="Arial" w:hAnsi="Arial" w:cs="Arial"/>
          <w:b/>
          <w:sz w:val="28"/>
          <w:szCs w:val="24"/>
          <w:lang w:val="en-US"/>
        </w:rPr>
        <w:t xml:space="preserve"> 2016:</w:t>
      </w:r>
    </w:p>
    <w:p w:rsidR="00DE76A6" w:rsidRPr="00DE76A6" w:rsidRDefault="00DE76A6" w:rsidP="00DE76A6">
      <w:pPr>
        <w:spacing w:after="0"/>
        <w:jc w:val="center"/>
        <w:rPr>
          <w:rFonts w:ascii="Arial" w:hAnsi="Arial" w:cs="Arial"/>
          <w:b/>
          <w:sz w:val="28"/>
          <w:szCs w:val="24"/>
          <w:lang w:val="en-US"/>
        </w:rPr>
      </w:pPr>
      <w:r w:rsidRPr="00DE76A6">
        <w:rPr>
          <w:rFonts w:ascii="Arial" w:hAnsi="Arial" w:cs="Arial"/>
          <w:b/>
          <w:sz w:val="28"/>
          <w:szCs w:val="24"/>
          <w:lang w:val="en-US"/>
        </w:rPr>
        <w:t xml:space="preserve">Cross-border </w:t>
      </w:r>
      <w:proofErr w:type="spellStart"/>
      <w:r w:rsidRPr="00DE76A6">
        <w:rPr>
          <w:rFonts w:ascii="Arial" w:hAnsi="Arial" w:cs="Arial"/>
          <w:b/>
          <w:sz w:val="28"/>
          <w:szCs w:val="24"/>
          <w:lang w:val="en-US"/>
        </w:rPr>
        <w:t>eSolutions</w:t>
      </w:r>
      <w:proofErr w:type="spellEnd"/>
      <w:r w:rsidRPr="00DE76A6">
        <w:rPr>
          <w:rFonts w:ascii="Arial" w:hAnsi="Arial" w:cs="Arial"/>
          <w:b/>
          <w:sz w:val="28"/>
          <w:szCs w:val="24"/>
          <w:lang w:val="en-US"/>
        </w:rPr>
        <w:t xml:space="preserve"> &amp; </w:t>
      </w:r>
      <w:proofErr w:type="spellStart"/>
      <w:r w:rsidRPr="00DE76A6">
        <w:rPr>
          <w:rFonts w:ascii="Arial" w:hAnsi="Arial" w:cs="Arial"/>
          <w:b/>
          <w:sz w:val="28"/>
          <w:szCs w:val="24"/>
          <w:lang w:val="en-US"/>
        </w:rPr>
        <w:t>eServices</w:t>
      </w:r>
      <w:proofErr w:type="spellEnd"/>
      <w:r w:rsidRPr="00DE76A6">
        <w:rPr>
          <w:rFonts w:ascii="Arial" w:hAnsi="Arial" w:cs="Arial"/>
          <w:b/>
          <w:sz w:val="28"/>
          <w:szCs w:val="24"/>
          <w:lang w:val="en-US"/>
        </w:rPr>
        <w:t xml:space="preserve"> Prototypes Development</w:t>
      </w:r>
    </w:p>
    <w:p w:rsidR="00DE76A6" w:rsidRPr="00DE76A6" w:rsidRDefault="00DE76A6" w:rsidP="00DE76A6">
      <w:pPr>
        <w:spacing w:after="0"/>
        <w:jc w:val="center"/>
        <w:rPr>
          <w:rFonts w:ascii="Arial" w:hAnsi="Arial" w:cs="Arial"/>
          <w:sz w:val="24"/>
          <w:szCs w:val="24"/>
          <w:lang w:val="en-US"/>
        </w:rPr>
      </w:pPr>
      <w:r w:rsidRPr="00DE76A6">
        <w:rPr>
          <w:rFonts w:ascii="Arial" w:hAnsi="Arial" w:cs="Arial"/>
          <w:sz w:val="24"/>
          <w:szCs w:val="24"/>
          <w:lang w:val="en-US"/>
        </w:rPr>
        <w:t>Ljubljana, Slovenia, Monday-Tuesday, September 19-20, 2016</w:t>
      </w:r>
    </w:p>
    <w:p w:rsidR="00DE76A6" w:rsidRPr="00DE76A6" w:rsidRDefault="00DE76A6" w:rsidP="00DE76A6">
      <w:pPr>
        <w:spacing w:after="0"/>
        <w:jc w:val="center"/>
        <w:rPr>
          <w:rFonts w:ascii="Arial" w:hAnsi="Arial" w:cs="Arial"/>
          <w:sz w:val="24"/>
          <w:szCs w:val="24"/>
          <w:lang w:val="en-US"/>
        </w:rPr>
      </w:pPr>
      <w:hyperlink r:id="rId32" w:history="1">
        <w:r w:rsidRPr="00DE76A6">
          <w:rPr>
            <w:rStyle w:val="Hyperlink"/>
            <w:rFonts w:ascii="Arial" w:hAnsi="Arial" w:cs="Arial"/>
            <w:sz w:val="24"/>
            <w:szCs w:val="24"/>
            <w:lang w:val="en-US"/>
          </w:rPr>
          <w:t>http://eregion.eu/conferences/derc-2016</w:t>
        </w:r>
      </w:hyperlink>
      <w:r w:rsidRPr="00DE76A6">
        <w:rPr>
          <w:rFonts w:ascii="Arial" w:hAnsi="Arial" w:cs="Arial"/>
          <w:sz w:val="24"/>
          <w:szCs w:val="24"/>
          <w:lang w:val="en-US"/>
        </w:rPr>
        <w:t xml:space="preserve"> </w:t>
      </w:r>
    </w:p>
    <w:p w:rsidR="00DE76A6" w:rsidRDefault="00DE76A6" w:rsidP="00DE76A6">
      <w:pPr>
        <w:spacing w:after="0"/>
        <w:jc w:val="center"/>
        <w:rPr>
          <w:rFonts w:ascii="Arial" w:hAnsi="Arial" w:cs="Arial"/>
          <w:b/>
          <w:sz w:val="28"/>
          <w:szCs w:val="24"/>
          <w:lang w:val="en-US"/>
        </w:rPr>
      </w:pPr>
    </w:p>
    <w:p w:rsidR="00DE76A6" w:rsidRPr="00DE76A6" w:rsidRDefault="00DE76A6" w:rsidP="00DE76A6">
      <w:pPr>
        <w:spacing w:after="0"/>
        <w:jc w:val="center"/>
        <w:rPr>
          <w:rFonts w:ascii="Arial" w:hAnsi="Arial" w:cs="Arial"/>
          <w:b/>
          <w:sz w:val="28"/>
          <w:szCs w:val="24"/>
          <w:lang w:val="en-US"/>
        </w:rPr>
      </w:pPr>
    </w:p>
    <w:p w:rsidR="00DE76A6" w:rsidRPr="00DE76A6" w:rsidRDefault="00DE76A6" w:rsidP="00DE76A6">
      <w:pPr>
        <w:spacing w:after="0"/>
        <w:jc w:val="center"/>
        <w:rPr>
          <w:rFonts w:ascii="Arial" w:hAnsi="Arial" w:cs="Arial"/>
          <w:sz w:val="28"/>
          <w:szCs w:val="28"/>
          <w:lang w:val="en-US"/>
        </w:rPr>
      </w:pPr>
      <w:r w:rsidRPr="00DE76A6">
        <w:rPr>
          <w:rFonts w:ascii="Arial" w:hAnsi="Arial" w:cs="Arial"/>
          <w:b/>
          <w:sz w:val="28"/>
          <w:szCs w:val="28"/>
          <w:lang w:val="en-US"/>
        </w:rPr>
        <w:t>Conference Outline</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 xml:space="preserve">The cross-border </w:t>
      </w:r>
      <w:proofErr w:type="spellStart"/>
      <w:r w:rsidRPr="00DE76A6">
        <w:rPr>
          <w:rFonts w:ascii="Arial" w:hAnsi="Arial" w:cs="Arial"/>
          <w:sz w:val="24"/>
          <w:szCs w:val="24"/>
          <w:lang w:val="en-US"/>
        </w:rPr>
        <w:t>eLogistics</w:t>
      </w:r>
      <w:proofErr w:type="spellEnd"/>
      <w:r w:rsidRPr="00DE76A6">
        <w:rPr>
          <w:rFonts w:ascii="Arial" w:hAnsi="Arial" w:cs="Arial"/>
          <w:sz w:val="24"/>
          <w:szCs w:val="24"/>
          <w:lang w:val="en-US"/>
        </w:rPr>
        <w:t xml:space="preserve">, eProcurement, eGovernment, eMunicipality, eLearning, </w:t>
      </w:r>
      <w:proofErr w:type="spellStart"/>
      <w:r w:rsidRPr="00DE76A6">
        <w:rPr>
          <w:rFonts w:ascii="Arial" w:hAnsi="Arial" w:cs="Arial"/>
          <w:sz w:val="24"/>
          <w:szCs w:val="24"/>
          <w:lang w:val="en-US"/>
        </w:rPr>
        <w:t>eTourism</w:t>
      </w:r>
      <w:proofErr w:type="spellEnd"/>
      <w:r w:rsidRPr="00DE76A6">
        <w:rPr>
          <w:rFonts w:ascii="Arial" w:hAnsi="Arial" w:cs="Arial"/>
          <w:sz w:val="24"/>
          <w:szCs w:val="24"/>
          <w:lang w:val="en-US"/>
        </w:rPr>
        <w:t xml:space="preserve">, </w:t>
      </w:r>
      <w:proofErr w:type="spellStart"/>
      <w:r w:rsidRPr="00DE76A6">
        <w:rPr>
          <w:rFonts w:ascii="Arial" w:hAnsi="Arial" w:cs="Arial"/>
          <w:sz w:val="24"/>
          <w:szCs w:val="24"/>
          <w:lang w:val="en-US"/>
        </w:rPr>
        <w:t>eCultur</w:t>
      </w:r>
      <w:proofErr w:type="spellEnd"/>
      <w:r w:rsidRPr="00DE76A6">
        <w:rPr>
          <w:rFonts w:ascii="Arial" w:hAnsi="Arial" w:cs="Arial"/>
          <w:sz w:val="24"/>
          <w:szCs w:val="24"/>
          <w:lang w:val="en-US"/>
        </w:rPr>
        <w:t xml:space="preserve">, eHealth, </w:t>
      </w:r>
      <w:proofErr w:type="spellStart"/>
      <w:r w:rsidRPr="00DE76A6">
        <w:rPr>
          <w:rFonts w:ascii="Arial" w:hAnsi="Arial" w:cs="Arial"/>
          <w:sz w:val="24"/>
          <w:szCs w:val="24"/>
          <w:lang w:val="en-US"/>
        </w:rPr>
        <w:t>eSMEs</w:t>
      </w:r>
      <w:proofErr w:type="spellEnd"/>
      <w:r w:rsidRPr="00DE76A6">
        <w:rPr>
          <w:rFonts w:ascii="Arial" w:hAnsi="Arial" w:cs="Arial"/>
          <w:sz w:val="24"/>
          <w:szCs w:val="24"/>
          <w:lang w:val="en-US"/>
        </w:rPr>
        <w:t xml:space="preserve">, </w:t>
      </w:r>
      <w:proofErr w:type="spellStart"/>
      <w:r w:rsidRPr="00DE76A6">
        <w:rPr>
          <w:rFonts w:ascii="Arial" w:hAnsi="Arial" w:cs="Arial"/>
          <w:sz w:val="24"/>
          <w:szCs w:val="24"/>
          <w:lang w:val="en-US"/>
        </w:rPr>
        <w:t>eSecurity</w:t>
      </w:r>
      <w:proofErr w:type="spellEnd"/>
      <w:r w:rsidRPr="00DE76A6">
        <w:rPr>
          <w:rFonts w:ascii="Arial" w:hAnsi="Arial" w:cs="Arial"/>
          <w:sz w:val="24"/>
          <w:szCs w:val="24"/>
          <w:lang w:val="en-US"/>
        </w:rPr>
        <w:t xml:space="preserve">, and other </w:t>
      </w:r>
      <w:proofErr w:type="spellStart"/>
      <w:r w:rsidRPr="00DE76A6">
        <w:rPr>
          <w:rFonts w:ascii="Arial" w:hAnsi="Arial" w:cs="Arial"/>
          <w:sz w:val="24"/>
          <w:szCs w:val="24"/>
          <w:lang w:val="en-US"/>
        </w:rPr>
        <w:t>eAreas</w:t>
      </w:r>
      <w:proofErr w:type="spellEnd"/>
      <w:r w:rsidRPr="00DE76A6">
        <w:rPr>
          <w:rFonts w:ascii="Arial" w:hAnsi="Arial" w:cs="Arial"/>
          <w:sz w:val="24"/>
          <w:szCs w:val="24"/>
          <w:lang w:val="en-US"/>
        </w:rPr>
        <w:t xml:space="preserve"> are vital to the competitiveness of the </w:t>
      </w:r>
      <w:hyperlink r:id="rId33" w:tgtFrame="_blank" w:tooltip="Cross-border Region" w:history="1">
        <w:r w:rsidRPr="00DE76A6">
          <w:rPr>
            <w:rStyle w:val="Hyperlink"/>
            <w:rFonts w:ascii="Arial" w:hAnsi="Arial" w:cs="Arial"/>
            <w:bCs/>
            <w:color w:val="4E8AAE"/>
            <w:sz w:val="24"/>
            <w:szCs w:val="24"/>
            <w:u w:val="none"/>
            <w:bdr w:val="none" w:sz="0" w:space="0" w:color="auto" w:frame="1"/>
            <w:shd w:val="clear" w:color="auto" w:fill="FFFFFF"/>
            <w:lang w:val="en-US"/>
          </w:rPr>
          <w:t>cross-border regions</w:t>
        </w:r>
      </w:hyperlink>
      <w:r w:rsidRPr="00DE76A6">
        <w:rPr>
          <w:rFonts w:ascii="Arial" w:hAnsi="Arial" w:cs="Arial"/>
          <w:sz w:val="24"/>
          <w:szCs w:val="24"/>
          <w:lang w:val="en-US"/>
        </w:rPr>
        <w:t>.</w:t>
      </w:r>
      <w:r w:rsidRPr="00DE76A6">
        <w:rPr>
          <w:rFonts w:ascii="Arial" w:hAnsi="Arial" w:cs="Arial"/>
          <w:color w:val="777777"/>
          <w:sz w:val="24"/>
          <w:szCs w:val="24"/>
          <w:shd w:val="clear" w:color="auto" w:fill="FFFFFF"/>
          <w:lang w:val="en-US"/>
        </w:rPr>
        <w:t xml:space="preserve"> </w:t>
      </w:r>
      <w:r w:rsidRPr="00DE76A6">
        <w:rPr>
          <w:rFonts w:ascii="Arial" w:hAnsi="Arial" w:cs="Arial"/>
          <w:color w:val="000000" w:themeColor="text1"/>
          <w:sz w:val="24"/>
          <w:szCs w:val="24"/>
          <w:shd w:val="clear" w:color="auto" w:fill="FFFFFF"/>
          <w:lang w:val="en-US"/>
        </w:rPr>
        <w:t>In Central and South East Europe that means the</w:t>
      </w:r>
      <w:r w:rsidRPr="00DE76A6">
        <w:rPr>
          <w:rStyle w:val="apple-converted-space"/>
          <w:rFonts w:ascii="Arial" w:hAnsi="Arial" w:cs="Arial"/>
          <w:color w:val="000000" w:themeColor="text1"/>
          <w:sz w:val="24"/>
          <w:szCs w:val="24"/>
          <w:shd w:val="clear" w:color="auto" w:fill="FFFFFF"/>
          <w:lang w:val="en-US"/>
        </w:rPr>
        <w:t> </w:t>
      </w:r>
      <w:hyperlink r:id="rId34" w:tgtFrame="_blank" w:tooltip="Danube Region" w:history="1">
        <w:r w:rsidRPr="00DE76A6">
          <w:rPr>
            <w:rStyle w:val="Hyperlink"/>
            <w:rFonts w:ascii="Arial" w:hAnsi="Arial" w:cs="Arial"/>
            <w:b/>
            <w:bCs/>
            <w:color w:val="4E8AAE"/>
            <w:sz w:val="24"/>
            <w:szCs w:val="24"/>
            <w:bdr w:val="none" w:sz="0" w:space="0" w:color="auto" w:frame="1"/>
            <w:shd w:val="clear" w:color="auto" w:fill="FFFFFF"/>
            <w:lang w:val="en-US"/>
          </w:rPr>
          <w:t>Danube</w:t>
        </w:r>
      </w:hyperlink>
      <w:r w:rsidRPr="00DE76A6">
        <w:rPr>
          <w:rFonts w:ascii="Arial" w:hAnsi="Arial" w:cs="Arial"/>
          <w:color w:val="777777"/>
          <w:sz w:val="24"/>
          <w:szCs w:val="24"/>
          <w:shd w:val="clear" w:color="auto" w:fill="FFFFFF"/>
          <w:lang w:val="en-US"/>
        </w:rPr>
        <w:t xml:space="preserve">, </w:t>
      </w:r>
      <w:r w:rsidRPr="00DE76A6">
        <w:rPr>
          <w:rFonts w:ascii="Arial" w:hAnsi="Arial" w:cs="Arial"/>
          <w:color w:val="000000" w:themeColor="text1"/>
          <w:sz w:val="24"/>
          <w:szCs w:val="24"/>
          <w:shd w:val="clear" w:color="auto" w:fill="FFFFFF"/>
          <w:lang w:val="en-US"/>
        </w:rPr>
        <w:t>the</w:t>
      </w:r>
      <w:r w:rsidRPr="00DE76A6">
        <w:rPr>
          <w:rStyle w:val="apple-converted-space"/>
          <w:rFonts w:ascii="Arial" w:hAnsi="Arial" w:cs="Arial"/>
          <w:color w:val="777777"/>
          <w:sz w:val="24"/>
          <w:szCs w:val="24"/>
          <w:shd w:val="clear" w:color="auto" w:fill="FFFFFF"/>
          <w:lang w:val="en-US"/>
        </w:rPr>
        <w:t> </w:t>
      </w:r>
      <w:hyperlink r:id="rId35" w:tgtFrame="_blank" w:tooltip="Adriatic Ionian Region" w:history="1">
        <w:r w:rsidRPr="00DE76A6">
          <w:rPr>
            <w:rStyle w:val="Hyperlink"/>
            <w:rFonts w:ascii="Arial" w:hAnsi="Arial" w:cs="Arial"/>
            <w:b/>
            <w:bCs/>
            <w:color w:val="4E8AAE"/>
            <w:sz w:val="24"/>
            <w:szCs w:val="24"/>
            <w:bdr w:val="none" w:sz="0" w:space="0" w:color="auto" w:frame="1"/>
            <w:shd w:val="clear" w:color="auto" w:fill="FFFFFF"/>
            <w:lang w:val="en-US"/>
          </w:rPr>
          <w:t>Adriatic &amp; Ionian</w:t>
        </w:r>
      </w:hyperlink>
      <w:r w:rsidRPr="00DE76A6">
        <w:rPr>
          <w:rFonts w:ascii="Arial" w:hAnsi="Arial" w:cs="Arial"/>
          <w:color w:val="777777"/>
          <w:sz w:val="24"/>
          <w:szCs w:val="24"/>
          <w:shd w:val="clear" w:color="auto" w:fill="FFFFFF"/>
          <w:lang w:val="en-US"/>
        </w:rPr>
        <w:t xml:space="preserve">, </w:t>
      </w:r>
      <w:r w:rsidRPr="00DE76A6">
        <w:rPr>
          <w:rFonts w:ascii="Arial" w:hAnsi="Arial" w:cs="Arial"/>
          <w:color w:val="000000" w:themeColor="text1"/>
          <w:sz w:val="24"/>
          <w:szCs w:val="24"/>
          <w:shd w:val="clear" w:color="auto" w:fill="FFFFFF"/>
          <w:lang w:val="en-US"/>
        </w:rPr>
        <w:t>and the</w:t>
      </w:r>
      <w:r w:rsidRPr="00DE76A6">
        <w:rPr>
          <w:rStyle w:val="apple-converted-space"/>
          <w:rFonts w:ascii="Arial" w:hAnsi="Arial" w:cs="Arial"/>
          <w:color w:val="000000" w:themeColor="text1"/>
          <w:sz w:val="24"/>
          <w:szCs w:val="24"/>
          <w:shd w:val="clear" w:color="auto" w:fill="FFFFFF"/>
          <w:lang w:val="en-US"/>
        </w:rPr>
        <w:t> </w:t>
      </w:r>
      <w:hyperlink r:id="rId36" w:tgtFrame="_blank" w:tooltip="Alpine Region" w:history="1">
        <w:r w:rsidRPr="00DE76A6">
          <w:rPr>
            <w:rStyle w:val="Hyperlink"/>
            <w:rFonts w:ascii="Arial" w:hAnsi="Arial" w:cs="Arial"/>
            <w:b/>
            <w:bCs/>
            <w:color w:val="4E8AAE"/>
            <w:sz w:val="24"/>
            <w:szCs w:val="24"/>
            <w:bdr w:val="none" w:sz="0" w:space="0" w:color="auto" w:frame="1"/>
            <w:shd w:val="clear" w:color="auto" w:fill="FFFFFF"/>
            <w:lang w:val="en-US"/>
          </w:rPr>
          <w:t>Alpine</w:t>
        </w:r>
        <w:r w:rsidRPr="00DE76A6">
          <w:rPr>
            <w:rStyle w:val="apple-converted-space"/>
            <w:rFonts w:ascii="Arial" w:hAnsi="Arial" w:cs="Arial"/>
            <w:b/>
            <w:bCs/>
            <w:color w:val="4E8AAE"/>
            <w:sz w:val="24"/>
            <w:szCs w:val="24"/>
            <w:bdr w:val="none" w:sz="0" w:space="0" w:color="auto" w:frame="1"/>
            <w:shd w:val="clear" w:color="auto" w:fill="FFFFFF"/>
            <w:lang w:val="en-US"/>
          </w:rPr>
          <w:t> </w:t>
        </w:r>
      </w:hyperlink>
      <w:r w:rsidRPr="00DE76A6">
        <w:rPr>
          <w:rFonts w:ascii="Arial" w:hAnsi="Arial" w:cs="Arial"/>
          <w:color w:val="000000" w:themeColor="text1"/>
          <w:sz w:val="24"/>
          <w:szCs w:val="24"/>
          <w:shd w:val="clear" w:color="auto" w:fill="FFFFFF"/>
          <w:lang w:val="en-US"/>
        </w:rPr>
        <w:t>regions</w:t>
      </w:r>
      <w:r w:rsidRPr="00DE76A6">
        <w:rPr>
          <w:rFonts w:ascii="Arial" w:hAnsi="Arial" w:cs="Arial"/>
          <w:color w:val="777777"/>
          <w:sz w:val="24"/>
          <w:szCs w:val="24"/>
          <w:shd w:val="clear" w:color="auto" w:fill="FFFFFF"/>
          <w:lang w:val="en-US"/>
        </w:rPr>
        <w:t>.</w:t>
      </w:r>
      <w:r w:rsidRPr="00DE76A6">
        <w:rPr>
          <w:rFonts w:ascii="Arial" w:hAnsi="Arial" w:cs="Arial"/>
          <w:sz w:val="24"/>
          <w:szCs w:val="24"/>
          <w:lang w:val="en-US"/>
        </w:rPr>
        <w:t xml:space="preserve"> From a bigger picture perspective, it is about the competitiveness of the eRegions on the </w:t>
      </w:r>
      <w:proofErr w:type="gramStart"/>
      <w:r w:rsidRPr="00DE76A6">
        <w:rPr>
          <w:rFonts w:ascii="Arial" w:hAnsi="Arial" w:cs="Arial"/>
          <w:sz w:val="24"/>
          <w:szCs w:val="24"/>
          <w:lang w:val="en-US"/>
        </w:rPr>
        <w:t>New</w:t>
      </w:r>
      <w:proofErr w:type="gramEnd"/>
      <w:r w:rsidRPr="00DE76A6">
        <w:rPr>
          <w:rFonts w:ascii="Arial" w:hAnsi="Arial" w:cs="Arial"/>
          <w:sz w:val="24"/>
          <w:szCs w:val="24"/>
          <w:lang w:val="en-US"/>
        </w:rPr>
        <w:t xml:space="preserve"> eAmber and New eSilk Roads (</w:t>
      </w:r>
      <w:hyperlink r:id="rId37" w:history="1">
        <w:r w:rsidRPr="00DE76A6">
          <w:rPr>
            <w:rStyle w:val="Hyperlink"/>
            <w:rFonts w:ascii="Arial" w:hAnsi="Arial" w:cs="Arial"/>
            <w:sz w:val="24"/>
            <w:szCs w:val="24"/>
            <w:lang w:val="en-US"/>
          </w:rPr>
          <w:t>http://eregion.eu/eregions/new-silk-road</w:t>
        </w:r>
      </w:hyperlink>
      <w:r w:rsidRPr="00DE76A6">
        <w:rPr>
          <w:rFonts w:ascii="Arial" w:hAnsi="Arial" w:cs="Arial"/>
          <w:sz w:val="24"/>
          <w:szCs w:val="24"/>
          <w:lang w:val="en-US"/>
        </w:rPr>
        <w:t>).</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 xml:space="preserve">To the eRegions development, the </w:t>
      </w:r>
      <w:hyperlink r:id="rId38" w:tgtFrame="_blank" w:tooltip="Digital Single Market" w:history="1">
        <w:r w:rsidRPr="00DE76A6">
          <w:rPr>
            <w:rStyle w:val="Hyperlink"/>
            <w:rFonts w:ascii="Arial" w:hAnsi="Arial" w:cs="Arial"/>
            <w:b/>
            <w:bCs/>
            <w:color w:val="4E8AAE"/>
            <w:sz w:val="24"/>
            <w:szCs w:val="24"/>
            <w:u w:val="none"/>
            <w:bdr w:val="none" w:sz="0" w:space="0" w:color="auto" w:frame="1"/>
            <w:shd w:val="clear" w:color="auto" w:fill="FFFFFF"/>
            <w:lang w:val="en-US"/>
          </w:rPr>
          <w:t>Digital Single Market Strategy for Europe</w:t>
        </w:r>
      </w:hyperlink>
      <w:r w:rsidRPr="00DE76A6">
        <w:rPr>
          <w:rStyle w:val="Hyperlink"/>
          <w:rFonts w:ascii="Arial" w:hAnsi="Arial" w:cs="Arial"/>
          <w:b/>
          <w:bCs/>
          <w:color w:val="4E8AAE"/>
          <w:sz w:val="24"/>
          <w:szCs w:val="24"/>
          <w:u w:val="none"/>
          <w:bdr w:val="none" w:sz="0" w:space="0" w:color="auto" w:frame="1"/>
          <w:shd w:val="clear" w:color="auto" w:fill="FFFFFF"/>
          <w:lang w:val="en-US"/>
        </w:rPr>
        <w:t>,</w:t>
      </w:r>
      <w:r w:rsidRPr="00DE76A6">
        <w:rPr>
          <w:rStyle w:val="apple-converted-space"/>
          <w:rFonts w:ascii="open sans" w:hAnsi="open sans"/>
          <w:color w:val="777777"/>
          <w:sz w:val="20"/>
          <w:szCs w:val="20"/>
          <w:shd w:val="clear" w:color="auto" w:fill="FFFFFF"/>
          <w:lang w:val="en-US"/>
        </w:rPr>
        <w:t> </w:t>
      </w:r>
      <w:r w:rsidRPr="00DE76A6">
        <w:rPr>
          <w:rFonts w:ascii="Arial" w:hAnsi="Arial" w:cs="Arial"/>
          <w:sz w:val="24"/>
          <w:szCs w:val="24"/>
          <w:lang w:val="en-US"/>
        </w:rPr>
        <w:t xml:space="preserve">published by the European Commission on May 6, 2015 is very important for several reasons. One, within the Digital Single Market, the eRegions will be developing faster. Two, only after the eRegions are digital in reality, the EU Digital Single Market can be materialized. Three, more competitive as an eRegion is, more competitive the EU market as a whole will be. Four, a joint EU strategy is urgently needed since no single country, no single </w:t>
      </w:r>
      <w:proofErr w:type="gramStart"/>
      <w:r w:rsidRPr="00DE76A6">
        <w:rPr>
          <w:rFonts w:ascii="Arial" w:hAnsi="Arial" w:cs="Arial"/>
          <w:sz w:val="24"/>
          <w:szCs w:val="24"/>
          <w:lang w:val="en-US"/>
        </w:rPr>
        <w:t>region,</w:t>
      </w:r>
      <w:proofErr w:type="gramEnd"/>
      <w:r w:rsidRPr="00DE76A6">
        <w:rPr>
          <w:rFonts w:ascii="Arial" w:hAnsi="Arial" w:cs="Arial"/>
          <w:sz w:val="24"/>
          <w:szCs w:val="24"/>
          <w:lang w:val="en-US"/>
        </w:rPr>
        <w:t xml:space="preserve"> no single industry can make it happen. In order to achieve the strategy objectives, interoperability of the eRegions will have to be created.</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 xml:space="preserve">In Slovenia, the </w:t>
      </w:r>
      <w:hyperlink r:id="rId39" w:tgtFrame="_blank" w:tooltip="Initiative" w:history="1">
        <w:r w:rsidRPr="00DE76A6">
          <w:rPr>
            <w:rStyle w:val="Hyperlink"/>
            <w:rFonts w:ascii="Arial" w:hAnsi="Arial" w:cs="Arial"/>
            <w:b/>
            <w:bCs/>
            <w:color w:val="4E8AAE"/>
            <w:sz w:val="24"/>
            <w:szCs w:val="24"/>
            <w:u w:val="none"/>
            <w:bdr w:val="none" w:sz="0" w:space="0" w:color="auto" w:frame="1"/>
            <w:shd w:val="clear" w:color="auto" w:fill="FFFFFF"/>
            <w:lang w:val="en-US"/>
          </w:rPr>
          <w:t>Inter-Municipality Initiative: Cross-border eCollaboration in the Danube eRegion</w:t>
        </w:r>
      </w:hyperlink>
      <w:r w:rsidRPr="00DE76A6">
        <w:rPr>
          <w:rFonts w:ascii="Arial" w:hAnsi="Arial" w:cs="Arial"/>
          <w:sz w:val="24"/>
          <w:szCs w:val="24"/>
          <w:lang w:val="en-US"/>
        </w:rPr>
        <w:t xml:space="preserve"> has been under way since February 2011. Its major focus is at encouraging the organizations with interest in any aspect of the cross-border </w:t>
      </w:r>
      <w:proofErr w:type="spellStart"/>
      <w:r w:rsidRPr="00DE76A6">
        <w:rPr>
          <w:rFonts w:ascii="Arial" w:hAnsi="Arial" w:cs="Arial"/>
          <w:sz w:val="24"/>
          <w:szCs w:val="24"/>
          <w:lang w:val="en-US"/>
        </w:rPr>
        <w:t>eBusiness</w:t>
      </w:r>
      <w:proofErr w:type="spellEnd"/>
      <w:r w:rsidRPr="00DE76A6">
        <w:rPr>
          <w:rFonts w:ascii="Arial" w:hAnsi="Arial" w:cs="Arial"/>
          <w:sz w:val="24"/>
          <w:szCs w:val="24"/>
          <w:lang w:val="en-US"/>
        </w:rPr>
        <w:t xml:space="preserve"> to engage in Information and Communication Technologies - ICT based prototypes development. A </w:t>
      </w:r>
      <w:hyperlink r:id="rId40" w:tgtFrame="_blank" w:tooltip="prototype" w:history="1">
        <w:r w:rsidRPr="00DE76A6">
          <w:rPr>
            <w:rStyle w:val="Hyperlink"/>
            <w:rFonts w:ascii="Arial" w:hAnsi="Arial" w:cs="Arial"/>
            <w:bCs/>
            <w:color w:val="4E8AAE"/>
            <w:sz w:val="24"/>
            <w:szCs w:val="24"/>
            <w:u w:val="none"/>
            <w:bdr w:val="none" w:sz="0" w:space="0" w:color="auto" w:frame="1"/>
            <w:shd w:val="clear" w:color="auto" w:fill="FFFFFF"/>
            <w:lang w:val="en-US"/>
          </w:rPr>
          <w:t>prototype</w:t>
        </w:r>
      </w:hyperlink>
      <w:r w:rsidRPr="00DE76A6">
        <w:rPr>
          <w:rFonts w:ascii="Arial" w:hAnsi="Arial" w:cs="Arial"/>
          <w:sz w:val="24"/>
          <w:szCs w:val="24"/>
          <w:lang w:val="en-US"/>
        </w:rPr>
        <w:t xml:space="preserve"> – a proof of concept – is the beginning of an action leading to a possible joint EU project proposal of an </w:t>
      </w:r>
      <w:proofErr w:type="spellStart"/>
      <w:r w:rsidRPr="00DE76A6">
        <w:rPr>
          <w:rFonts w:ascii="Arial" w:hAnsi="Arial" w:cs="Arial"/>
          <w:sz w:val="24"/>
          <w:szCs w:val="24"/>
          <w:lang w:val="en-US"/>
        </w:rPr>
        <w:t>eSolution</w:t>
      </w:r>
      <w:proofErr w:type="spellEnd"/>
      <w:r w:rsidRPr="00DE76A6">
        <w:rPr>
          <w:rFonts w:ascii="Arial" w:hAnsi="Arial" w:cs="Arial"/>
          <w:sz w:val="24"/>
          <w:szCs w:val="24"/>
          <w:lang w:val="en-US"/>
        </w:rPr>
        <w:t xml:space="preserve">, or an eService development which is believed to solve a problem shared by the organization in at least three countries. </w:t>
      </w:r>
      <w:r w:rsidRPr="00DE76A6">
        <w:rPr>
          <w:rFonts w:ascii="Arial" w:hAnsi="Arial" w:cs="Arial"/>
          <w:color w:val="000000" w:themeColor="text1"/>
          <w:sz w:val="24"/>
          <w:szCs w:val="24"/>
          <w:shd w:val="clear" w:color="auto" w:fill="FFFFFF"/>
          <w:lang w:val="en-US"/>
        </w:rPr>
        <w:t>Prototype presentations are in a line with</w:t>
      </w:r>
      <w:r w:rsidRPr="00DE76A6">
        <w:rPr>
          <w:rStyle w:val="apple-converted-space"/>
          <w:rFonts w:ascii="Arial" w:hAnsi="Arial" w:cs="Arial"/>
          <w:color w:val="000000" w:themeColor="text1"/>
          <w:sz w:val="24"/>
          <w:szCs w:val="24"/>
          <w:shd w:val="clear" w:color="auto" w:fill="FFFFFF"/>
          <w:lang w:val="en-US"/>
        </w:rPr>
        <w:t> </w:t>
      </w:r>
      <w:hyperlink r:id="rId41" w:tgtFrame="_blank" w:tooltip="LivingLabs" w:history="1">
        <w:r w:rsidRPr="00DE76A6">
          <w:rPr>
            <w:rStyle w:val="Hyperlink"/>
            <w:rFonts w:ascii="Arial" w:hAnsi="Arial" w:cs="Arial"/>
            <w:b/>
            <w:bCs/>
            <w:color w:val="4E8AAE"/>
            <w:sz w:val="24"/>
            <w:szCs w:val="24"/>
            <w:bdr w:val="none" w:sz="0" w:space="0" w:color="auto" w:frame="1"/>
            <w:shd w:val="clear" w:color="auto" w:fill="FFFFFF"/>
            <w:lang w:val="en-US"/>
          </w:rPr>
          <w:t>the Living Labs</w:t>
        </w:r>
      </w:hyperlink>
      <w:r w:rsidRPr="00DE76A6">
        <w:rPr>
          <w:rFonts w:ascii="Arial" w:hAnsi="Arial" w:cs="Arial"/>
          <w:color w:val="777777"/>
          <w:sz w:val="24"/>
          <w:szCs w:val="24"/>
          <w:shd w:val="clear" w:color="auto" w:fill="FFFFFF"/>
          <w:lang w:val="en-US"/>
        </w:rPr>
        <w:t> </w:t>
      </w:r>
      <w:r w:rsidRPr="00DE76A6">
        <w:rPr>
          <w:rFonts w:ascii="Arial" w:hAnsi="Arial" w:cs="Arial"/>
          <w:color w:val="000000" w:themeColor="text1"/>
          <w:sz w:val="24"/>
          <w:szCs w:val="24"/>
          <w:shd w:val="clear" w:color="auto" w:fill="FFFFFF"/>
          <w:lang w:val="en-US"/>
        </w:rPr>
        <w:t>(LLs) and the</w:t>
      </w:r>
      <w:r w:rsidRPr="00DE76A6">
        <w:rPr>
          <w:rStyle w:val="apple-converted-space"/>
          <w:rFonts w:ascii="Arial" w:hAnsi="Arial" w:cs="Arial"/>
          <w:color w:val="000000" w:themeColor="text1"/>
          <w:sz w:val="24"/>
          <w:szCs w:val="24"/>
          <w:shd w:val="clear" w:color="auto" w:fill="FFFFFF"/>
          <w:lang w:val="en-US"/>
        </w:rPr>
        <w:t> </w:t>
      </w:r>
      <w:hyperlink r:id="rId42" w:tgtFrame="_blank" w:tooltip="Open Innovation" w:history="1">
        <w:r w:rsidRPr="00DE76A6">
          <w:rPr>
            <w:rStyle w:val="Hyperlink"/>
            <w:rFonts w:ascii="Arial" w:hAnsi="Arial" w:cs="Arial"/>
            <w:b/>
            <w:bCs/>
            <w:color w:val="4E8AAE"/>
            <w:sz w:val="24"/>
            <w:szCs w:val="24"/>
            <w:bdr w:val="none" w:sz="0" w:space="0" w:color="auto" w:frame="1"/>
            <w:shd w:val="clear" w:color="auto" w:fill="FFFFFF"/>
            <w:lang w:val="en-US"/>
          </w:rPr>
          <w:t>Open Innovation</w:t>
        </w:r>
      </w:hyperlink>
      <w:r w:rsidRPr="00DE76A6">
        <w:rPr>
          <w:rStyle w:val="apple-converted-space"/>
          <w:rFonts w:ascii="Arial" w:hAnsi="Arial" w:cs="Arial"/>
          <w:color w:val="777777"/>
          <w:sz w:val="24"/>
          <w:szCs w:val="24"/>
          <w:shd w:val="clear" w:color="auto" w:fill="FFFFFF"/>
          <w:lang w:val="en-US"/>
        </w:rPr>
        <w:t> </w:t>
      </w:r>
      <w:r w:rsidRPr="00DE76A6">
        <w:rPr>
          <w:rFonts w:ascii="Arial" w:hAnsi="Arial" w:cs="Arial"/>
          <w:color w:val="000000" w:themeColor="text1"/>
          <w:sz w:val="24"/>
          <w:szCs w:val="24"/>
          <w:shd w:val="clear" w:color="auto" w:fill="FFFFFF"/>
          <w:lang w:val="en-US"/>
        </w:rPr>
        <w:t xml:space="preserve">concept and methodology. The LLs promote user-driven methods and tools for improving the real-world development of products and services. A special focus is at the cross-border </w:t>
      </w:r>
      <w:proofErr w:type="spellStart"/>
      <w:r w:rsidRPr="00DE76A6">
        <w:rPr>
          <w:rFonts w:ascii="Arial" w:hAnsi="Arial" w:cs="Arial"/>
          <w:color w:val="000000" w:themeColor="text1"/>
          <w:sz w:val="24"/>
          <w:szCs w:val="24"/>
          <w:shd w:val="clear" w:color="auto" w:fill="FFFFFF"/>
          <w:lang w:val="en-US"/>
        </w:rPr>
        <w:t>eSolutions</w:t>
      </w:r>
      <w:proofErr w:type="spellEnd"/>
      <w:r w:rsidRPr="00DE76A6">
        <w:rPr>
          <w:rFonts w:ascii="Arial" w:hAnsi="Arial" w:cs="Arial"/>
          <w:color w:val="000000" w:themeColor="text1"/>
          <w:sz w:val="24"/>
          <w:szCs w:val="24"/>
          <w:shd w:val="clear" w:color="auto" w:fill="FFFFFF"/>
          <w:lang w:val="en-US"/>
        </w:rPr>
        <w:t xml:space="preserve"> and </w:t>
      </w:r>
      <w:proofErr w:type="spellStart"/>
      <w:r w:rsidRPr="00DE76A6">
        <w:rPr>
          <w:rFonts w:ascii="Arial" w:hAnsi="Arial" w:cs="Arial"/>
          <w:color w:val="000000" w:themeColor="text1"/>
          <w:sz w:val="24"/>
          <w:szCs w:val="24"/>
          <w:shd w:val="clear" w:color="auto" w:fill="FFFFFF"/>
          <w:lang w:val="en-US"/>
        </w:rPr>
        <w:t>eServices</w:t>
      </w:r>
      <w:proofErr w:type="spellEnd"/>
      <w:r w:rsidRPr="00DE76A6">
        <w:rPr>
          <w:rFonts w:ascii="Arial" w:hAnsi="Arial" w:cs="Arial"/>
          <w:color w:val="000000" w:themeColor="text1"/>
          <w:sz w:val="24"/>
          <w:szCs w:val="24"/>
          <w:shd w:val="clear" w:color="auto" w:fill="FFFFFF"/>
          <w:lang w:val="en-US"/>
        </w:rPr>
        <w:t>.</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 xml:space="preserve">Annual international Danube eRegion Conference – </w:t>
      </w:r>
      <w:proofErr w:type="spellStart"/>
      <w:r w:rsidRPr="00DE76A6">
        <w:rPr>
          <w:rFonts w:ascii="Arial" w:hAnsi="Arial" w:cs="Arial"/>
          <w:sz w:val="24"/>
          <w:szCs w:val="24"/>
          <w:lang w:val="en-US"/>
        </w:rPr>
        <w:t>DeRC</w:t>
      </w:r>
      <w:proofErr w:type="spellEnd"/>
      <w:r w:rsidRPr="00DE76A6">
        <w:rPr>
          <w:rFonts w:ascii="Arial" w:hAnsi="Arial" w:cs="Arial"/>
          <w:sz w:val="24"/>
          <w:szCs w:val="24"/>
          <w:lang w:val="en-US"/>
        </w:rPr>
        <w:t xml:space="preserve"> (</w:t>
      </w:r>
      <w:hyperlink r:id="rId43" w:history="1">
        <w:r w:rsidRPr="00DE76A6">
          <w:rPr>
            <w:rStyle w:val="Hyperlink"/>
            <w:rFonts w:ascii="Arial" w:hAnsi="Arial" w:cs="Arial"/>
            <w:sz w:val="24"/>
            <w:szCs w:val="24"/>
            <w:lang w:val="en-US"/>
          </w:rPr>
          <w:t>http://eregion.eu/conferences</w:t>
        </w:r>
      </w:hyperlink>
      <w:r w:rsidRPr="00DE76A6">
        <w:rPr>
          <w:rFonts w:ascii="Arial" w:hAnsi="Arial" w:cs="Arial"/>
          <w:sz w:val="24"/>
          <w:szCs w:val="24"/>
          <w:lang w:val="en-US"/>
        </w:rPr>
        <w:t xml:space="preserve">), taking place every September since 2011, is the initiative’s contribution to an accelerated development of the eRegion. Since too many barriers still block the free flow of online services, the DeRC2016 conference is expected </w:t>
      </w:r>
      <w:r w:rsidRPr="00DE76A6">
        <w:rPr>
          <w:rFonts w:ascii="Arial" w:hAnsi="Arial" w:cs="Arial"/>
          <w:sz w:val="24"/>
          <w:szCs w:val="24"/>
          <w:lang w:val="en-US"/>
        </w:rPr>
        <w:lastRenderedPageBreak/>
        <w:t xml:space="preserve">to contribute to the current problems definition, objectives creation, solutions proposals, and actions generated. Encouraged are the prototype presentations. </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You are kindly invited to submit an innovative problem based and action focused proposal of any of the three types of the conference’s program components:</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proofErr w:type="gramStart"/>
      <w:r w:rsidRPr="00DE76A6">
        <w:rPr>
          <w:rFonts w:ascii="Arial" w:hAnsi="Arial" w:cs="Arial"/>
          <w:b/>
          <w:sz w:val="24"/>
          <w:szCs w:val="24"/>
          <w:lang w:val="en-US"/>
        </w:rPr>
        <w:t>Thematic meeting</w:t>
      </w:r>
      <w:r w:rsidRPr="00DE76A6">
        <w:rPr>
          <w:rFonts w:ascii="Arial" w:hAnsi="Arial" w:cs="Arial"/>
          <w:sz w:val="24"/>
          <w:szCs w:val="24"/>
          <w:lang w:val="en-US"/>
        </w:rPr>
        <w:t xml:space="preserve"> (Monday, September 19, 2016, morning).</w:t>
      </w:r>
      <w:proofErr w:type="gramEnd"/>
    </w:p>
    <w:p w:rsidR="00DE76A6" w:rsidRPr="00DE76A6" w:rsidRDefault="00DE76A6" w:rsidP="00DE76A6">
      <w:pPr>
        <w:spacing w:after="0"/>
        <w:jc w:val="both"/>
        <w:rPr>
          <w:rFonts w:ascii="Arial" w:hAnsi="Arial" w:cs="Arial"/>
          <w:sz w:val="24"/>
          <w:szCs w:val="24"/>
          <w:lang w:val="en-US"/>
        </w:rPr>
      </w:pPr>
      <w:proofErr w:type="gramStart"/>
      <w:r w:rsidRPr="00DE76A6">
        <w:rPr>
          <w:rFonts w:ascii="Arial" w:hAnsi="Arial" w:cs="Arial"/>
          <w:b/>
          <w:sz w:val="24"/>
          <w:szCs w:val="24"/>
          <w:lang w:val="en-US"/>
        </w:rPr>
        <w:t>Prototype proposal</w:t>
      </w:r>
      <w:r w:rsidRPr="00DE76A6">
        <w:rPr>
          <w:rFonts w:ascii="Arial" w:hAnsi="Arial" w:cs="Arial"/>
          <w:sz w:val="24"/>
          <w:szCs w:val="24"/>
          <w:lang w:val="en-US"/>
        </w:rPr>
        <w:t>, involving representatives of the organizations in at least three countries.</w:t>
      </w:r>
      <w:proofErr w:type="gramEnd"/>
      <w:r w:rsidRPr="00DE76A6">
        <w:rPr>
          <w:rFonts w:ascii="Arial" w:hAnsi="Arial" w:cs="Arial"/>
          <w:sz w:val="24"/>
          <w:szCs w:val="24"/>
          <w:lang w:val="en-US"/>
        </w:rPr>
        <w:t xml:space="preserve"> A submission form is attached.</w:t>
      </w:r>
    </w:p>
    <w:p w:rsidR="00DE76A6" w:rsidRPr="00DE76A6" w:rsidRDefault="00DE76A6" w:rsidP="00DE76A6">
      <w:pPr>
        <w:spacing w:after="0"/>
        <w:jc w:val="both"/>
        <w:rPr>
          <w:rFonts w:ascii="Arial" w:hAnsi="Arial" w:cs="Arial"/>
          <w:sz w:val="24"/>
          <w:szCs w:val="24"/>
          <w:lang w:val="en-US"/>
        </w:rPr>
      </w:pPr>
      <w:proofErr w:type="gramStart"/>
      <w:r w:rsidRPr="00DE76A6">
        <w:rPr>
          <w:rFonts w:ascii="Arial" w:hAnsi="Arial" w:cs="Arial"/>
          <w:b/>
          <w:sz w:val="24"/>
          <w:szCs w:val="24"/>
          <w:lang w:val="en-US"/>
        </w:rPr>
        <w:t>Panel proposal</w:t>
      </w:r>
      <w:r w:rsidRPr="00DE76A6">
        <w:rPr>
          <w:rFonts w:ascii="Arial" w:hAnsi="Arial" w:cs="Arial"/>
          <w:sz w:val="24"/>
          <w:szCs w:val="24"/>
          <w:lang w:val="en-US"/>
        </w:rPr>
        <w:t>, addressing a cross-border problem and a vision of its solution.</w:t>
      </w:r>
      <w:proofErr w:type="gramEnd"/>
      <w:r w:rsidRPr="00DE76A6">
        <w:rPr>
          <w:rFonts w:ascii="Arial" w:hAnsi="Arial" w:cs="Arial"/>
          <w:sz w:val="24"/>
          <w:szCs w:val="24"/>
          <w:lang w:val="en-US"/>
        </w:rPr>
        <w:t xml:space="preserve"> One page panel outline should include: short problem description, panel’s chair/co-chairs, panel members, suggested joint action(s). The panel members are expected to represent the organizations in at least three countries.</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 xml:space="preserve">You are welcome to email the proposal to </w:t>
      </w:r>
      <w:hyperlink r:id="rId44" w:history="1">
        <w:r w:rsidRPr="00DE76A6">
          <w:rPr>
            <w:rStyle w:val="Hyperlink"/>
            <w:rFonts w:ascii="Arial" w:hAnsi="Arial" w:cs="Arial"/>
            <w:sz w:val="24"/>
            <w:szCs w:val="24"/>
            <w:lang w:val="en-US"/>
          </w:rPr>
          <w:t>Gricar@FOV.Uni-Mb.si</w:t>
        </w:r>
      </w:hyperlink>
      <w:r w:rsidRPr="00DE76A6">
        <w:rPr>
          <w:rFonts w:cs="Arial"/>
          <w:szCs w:val="24"/>
          <w:lang w:val="en-US"/>
        </w:rPr>
        <w:t xml:space="preserve">  </w:t>
      </w:r>
      <w:r w:rsidRPr="00DE76A6">
        <w:rPr>
          <w:rFonts w:ascii="Arial" w:hAnsi="Arial" w:cs="Arial"/>
          <w:sz w:val="24"/>
          <w:szCs w:val="24"/>
          <w:lang w:val="en-US"/>
        </w:rPr>
        <w:t>as soon as possible and not later than Tuesday, June 21, 2016. The proposers are assumed to be initiating and coordinating the actions in their respective environment which are needed to solve the problem selected. The panel is expected to be a sort of report about the work done, and the work in progress. The panel members and the prototype proposers are encouraged to monitor the EU calls for projects and respond accordingly in time.</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The accepted prototype and panel proposals will be published at the conference’s website. The program will be designed based on the proposals accepted. You are kindly invited to follow-up the current conference’s program under development.</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There is no conference fee. Registration is required, however. A conference participant covers her/his travel and accommodation costs.</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color w:val="777777"/>
          <w:sz w:val="24"/>
          <w:szCs w:val="24"/>
          <w:shd w:val="clear" w:color="auto" w:fill="FFFFFF"/>
          <w:lang w:val="en-US"/>
        </w:rPr>
      </w:pPr>
      <w:r w:rsidRPr="00DE76A6">
        <w:rPr>
          <w:rFonts w:ascii="Arial" w:hAnsi="Arial" w:cs="Arial"/>
          <w:color w:val="000000" w:themeColor="text1"/>
          <w:sz w:val="24"/>
          <w:szCs w:val="24"/>
          <w:shd w:val="clear" w:color="auto" w:fill="FFFFFF"/>
          <w:lang w:val="en-US"/>
        </w:rPr>
        <w:t xml:space="preserve">The undergraduate and graduate students and their instructors are suggested to engage in innovative cross-border </w:t>
      </w:r>
      <w:proofErr w:type="spellStart"/>
      <w:r w:rsidRPr="00DE76A6">
        <w:rPr>
          <w:rFonts w:ascii="Arial" w:hAnsi="Arial" w:cs="Arial"/>
          <w:color w:val="000000" w:themeColor="text1"/>
          <w:sz w:val="24"/>
          <w:szCs w:val="24"/>
          <w:shd w:val="clear" w:color="auto" w:fill="FFFFFF"/>
          <w:lang w:val="en-US"/>
        </w:rPr>
        <w:t>eSolutions</w:t>
      </w:r>
      <w:proofErr w:type="spellEnd"/>
      <w:r w:rsidRPr="00DE76A6">
        <w:rPr>
          <w:rFonts w:ascii="Arial" w:hAnsi="Arial" w:cs="Arial"/>
          <w:color w:val="000000" w:themeColor="text1"/>
          <w:sz w:val="24"/>
          <w:szCs w:val="24"/>
          <w:shd w:val="clear" w:color="auto" w:fill="FFFFFF"/>
          <w:lang w:val="en-US"/>
        </w:rPr>
        <w:t xml:space="preserve"> and </w:t>
      </w:r>
      <w:proofErr w:type="spellStart"/>
      <w:r w:rsidRPr="00DE76A6">
        <w:rPr>
          <w:rFonts w:ascii="Arial" w:hAnsi="Arial" w:cs="Arial"/>
          <w:color w:val="000000" w:themeColor="text1"/>
          <w:sz w:val="24"/>
          <w:szCs w:val="24"/>
          <w:shd w:val="clear" w:color="auto" w:fill="FFFFFF"/>
          <w:lang w:val="en-US"/>
        </w:rPr>
        <w:t>eServices</w:t>
      </w:r>
      <w:proofErr w:type="spellEnd"/>
      <w:r w:rsidRPr="00DE76A6">
        <w:rPr>
          <w:rFonts w:ascii="Arial" w:hAnsi="Arial" w:cs="Arial"/>
          <w:color w:val="000000" w:themeColor="text1"/>
          <w:sz w:val="24"/>
          <w:szCs w:val="24"/>
          <w:shd w:val="clear" w:color="auto" w:fill="FFFFFF"/>
          <w:lang w:val="en-US"/>
        </w:rPr>
        <w:t xml:space="preserve"> prototypes development in cooperation with the organizations – prototype recipients in at least two countries. Students' prototypes presentation sessions are a component of the conference. The experience of the DeRC2015 preconference meeting</w:t>
      </w:r>
      <w:r w:rsidRPr="00DE76A6">
        <w:rPr>
          <w:rStyle w:val="apple-converted-space"/>
          <w:rFonts w:ascii="Arial" w:hAnsi="Arial" w:cs="Arial"/>
          <w:color w:val="000000" w:themeColor="text1"/>
          <w:sz w:val="24"/>
          <w:szCs w:val="24"/>
          <w:shd w:val="clear" w:color="auto" w:fill="FFFFFF"/>
          <w:lang w:val="en-US"/>
        </w:rPr>
        <w:t> </w:t>
      </w:r>
      <w:hyperlink r:id="rId45" w:tgtFrame="_blank" w:history="1">
        <w:r w:rsidRPr="00DE76A6">
          <w:rPr>
            <w:rStyle w:val="Hyperlink"/>
            <w:rFonts w:ascii="Arial" w:hAnsi="Arial" w:cs="Arial"/>
            <w:b/>
            <w:bCs/>
            <w:i/>
            <w:iCs/>
            <w:color w:val="4E8AAE"/>
            <w:sz w:val="24"/>
            <w:szCs w:val="24"/>
            <w:bdr w:val="none" w:sz="0" w:space="0" w:color="auto" w:frame="1"/>
            <w:shd w:val="clear" w:color="auto" w:fill="FFFFFF"/>
            <w:lang w:val="en-US"/>
          </w:rPr>
          <w:t xml:space="preserve">Regional SAP University Alliance Meeting with Extended Invitation to the </w:t>
        </w:r>
        <w:proofErr w:type="gramStart"/>
        <w:r w:rsidRPr="00DE76A6">
          <w:rPr>
            <w:rStyle w:val="Hyperlink"/>
            <w:rFonts w:ascii="Arial" w:hAnsi="Arial" w:cs="Arial"/>
            <w:b/>
            <w:bCs/>
            <w:i/>
            <w:iCs/>
            <w:color w:val="4E8AAE"/>
            <w:sz w:val="24"/>
            <w:szCs w:val="24"/>
            <w:bdr w:val="none" w:sz="0" w:space="0" w:color="auto" w:frame="1"/>
            <w:shd w:val="clear" w:color="auto" w:fill="FFFFFF"/>
            <w:lang w:val="en-US"/>
          </w:rPr>
          <w:t>Rectors &amp;</w:t>
        </w:r>
        <w:proofErr w:type="gramEnd"/>
        <w:r w:rsidRPr="00DE76A6">
          <w:rPr>
            <w:rStyle w:val="Hyperlink"/>
            <w:rFonts w:ascii="Arial" w:hAnsi="Arial" w:cs="Arial"/>
            <w:b/>
            <w:bCs/>
            <w:i/>
            <w:iCs/>
            <w:color w:val="4E8AAE"/>
            <w:sz w:val="24"/>
            <w:szCs w:val="24"/>
            <w:bdr w:val="none" w:sz="0" w:space="0" w:color="auto" w:frame="1"/>
            <w:shd w:val="clear" w:color="auto" w:fill="FFFFFF"/>
            <w:lang w:val="en-US"/>
          </w:rPr>
          <w:t xml:space="preserve"> Deans in the Danube Region</w:t>
        </w:r>
      </w:hyperlink>
      <w:r w:rsidRPr="00DE76A6">
        <w:rPr>
          <w:rStyle w:val="apple-converted-space"/>
          <w:rFonts w:ascii="Arial" w:hAnsi="Arial" w:cs="Arial"/>
          <w:color w:val="777777"/>
          <w:sz w:val="24"/>
          <w:szCs w:val="24"/>
          <w:shd w:val="clear" w:color="auto" w:fill="FFFFFF"/>
          <w:lang w:val="en-US"/>
        </w:rPr>
        <w:t> </w:t>
      </w:r>
      <w:r w:rsidRPr="00DE76A6">
        <w:rPr>
          <w:rFonts w:ascii="Arial" w:hAnsi="Arial" w:cs="Arial"/>
          <w:color w:val="000000" w:themeColor="text1"/>
          <w:sz w:val="24"/>
          <w:szCs w:val="24"/>
          <w:shd w:val="clear" w:color="auto" w:fill="FFFFFF"/>
          <w:lang w:val="en-US"/>
        </w:rPr>
        <w:t>is very encouraging.</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both"/>
        <w:rPr>
          <w:rFonts w:ascii="Arial" w:hAnsi="Arial" w:cs="Arial"/>
          <w:sz w:val="24"/>
          <w:szCs w:val="24"/>
          <w:lang w:val="en-US"/>
        </w:rPr>
      </w:pPr>
      <w:r w:rsidRPr="00DE76A6">
        <w:rPr>
          <w:rFonts w:ascii="Arial" w:hAnsi="Arial" w:cs="Arial"/>
          <w:sz w:val="24"/>
          <w:szCs w:val="24"/>
          <w:lang w:val="en-US"/>
        </w:rPr>
        <w:t xml:space="preserve">An important tool supporting the knowledge sharing on the cross-border eRegions relevance, development, and operations is the eRegion Portal, </w:t>
      </w:r>
      <w:hyperlink r:id="rId46" w:history="1">
        <w:r w:rsidRPr="00DE76A6">
          <w:rPr>
            <w:rStyle w:val="Hyperlink"/>
            <w:rFonts w:ascii="Arial" w:hAnsi="Arial" w:cs="Arial"/>
            <w:sz w:val="24"/>
            <w:szCs w:val="24"/>
            <w:lang w:val="en-US"/>
          </w:rPr>
          <w:t>http://eRegion.eu</w:t>
        </w:r>
      </w:hyperlink>
      <w:r w:rsidRPr="00DE76A6">
        <w:rPr>
          <w:rFonts w:ascii="Arial" w:hAnsi="Arial" w:cs="Arial"/>
          <w:sz w:val="24"/>
          <w:szCs w:val="24"/>
          <w:lang w:val="en-US"/>
        </w:rPr>
        <w:t xml:space="preserve"> . It provides links to e-regions, countries, actors, Danube eRegion Conference, and the Slovenia’s initiative. Links to the organizations in the countries of the region which are relevant to the cross-border eCollaboration are available at </w:t>
      </w:r>
      <w:hyperlink r:id="rId47" w:history="1">
        <w:r w:rsidRPr="00DE76A6">
          <w:rPr>
            <w:rStyle w:val="Hyperlink"/>
            <w:rFonts w:ascii="Arial" w:hAnsi="Arial" w:cs="Arial"/>
            <w:sz w:val="24"/>
            <w:szCs w:val="24"/>
            <w:lang w:val="en-US"/>
          </w:rPr>
          <w:t>http://eregion.eu/countries</w:t>
        </w:r>
      </w:hyperlink>
      <w:r w:rsidRPr="00DE76A6">
        <w:rPr>
          <w:rFonts w:ascii="Arial" w:hAnsi="Arial" w:cs="Arial"/>
          <w:sz w:val="24"/>
          <w:szCs w:val="24"/>
          <w:lang w:val="en-US"/>
        </w:rPr>
        <w:t xml:space="preserve">. </w:t>
      </w:r>
      <w:r w:rsidRPr="00DE76A6">
        <w:rPr>
          <w:rFonts w:ascii="Arial" w:hAnsi="Arial" w:cs="Arial"/>
          <w:sz w:val="24"/>
          <w:szCs w:val="24"/>
          <w:lang w:val="en-US"/>
        </w:rPr>
        <w:lastRenderedPageBreak/>
        <w:t>You are welcome to visit the portal occasionally and suggest its possible improvements and provide additional links.</w:t>
      </w:r>
    </w:p>
    <w:p w:rsidR="00DE76A6" w:rsidRPr="00DE76A6" w:rsidRDefault="00DE76A6" w:rsidP="00DE76A6">
      <w:pPr>
        <w:spacing w:after="0"/>
        <w:jc w:val="both"/>
        <w:rPr>
          <w:rFonts w:ascii="Arial" w:hAnsi="Arial" w:cs="Arial"/>
          <w:sz w:val="24"/>
          <w:szCs w:val="24"/>
          <w:lang w:val="en-US"/>
        </w:rPr>
      </w:pPr>
    </w:p>
    <w:p w:rsidR="00DE76A6" w:rsidRPr="00DE76A6" w:rsidRDefault="00DE76A6" w:rsidP="00DE76A6">
      <w:pPr>
        <w:spacing w:after="0"/>
        <w:jc w:val="center"/>
        <w:rPr>
          <w:rFonts w:ascii="Arial" w:hAnsi="Arial" w:cs="Arial"/>
          <w:sz w:val="24"/>
          <w:szCs w:val="24"/>
          <w:lang w:val="en-US"/>
        </w:rPr>
      </w:pPr>
      <w:r w:rsidRPr="00DE76A6">
        <w:rPr>
          <w:rFonts w:ascii="Arial" w:hAnsi="Arial" w:cs="Arial"/>
          <w:sz w:val="24"/>
          <w:szCs w:val="24"/>
          <w:lang w:val="en-US"/>
        </w:rPr>
        <w:t>Conference host</w:t>
      </w:r>
      <w:r w:rsidRPr="00DE76A6">
        <w:rPr>
          <w:rFonts w:ascii="Arial" w:hAnsi="Arial" w:cs="Arial"/>
          <w:b/>
          <w:sz w:val="24"/>
          <w:szCs w:val="24"/>
          <w:lang w:val="en-US"/>
        </w:rPr>
        <w:t xml:space="preserve"> </w:t>
      </w:r>
      <w:r w:rsidRPr="00DE76A6">
        <w:rPr>
          <w:rFonts w:ascii="Arial" w:hAnsi="Arial" w:cs="Arial"/>
          <w:sz w:val="24"/>
          <w:szCs w:val="24"/>
          <w:lang w:val="en-US"/>
        </w:rPr>
        <w:t xml:space="preserve">is SAP Slovenia, </w:t>
      </w:r>
      <w:hyperlink r:id="rId48" w:history="1">
        <w:r w:rsidRPr="00DE76A6">
          <w:rPr>
            <w:rStyle w:val="Hyperlink"/>
            <w:rFonts w:ascii="Arial" w:hAnsi="Arial" w:cs="Arial"/>
            <w:sz w:val="24"/>
            <w:szCs w:val="24"/>
            <w:lang w:val="en-US"/>
          </w:rPr>
          <w:t>http://www.sap.com/directory/slovenia.html</w:t>
        </w:r>
      </w:hyperlink>
    </w:p>
    <w:p w:rsidR="005412F3" w:rsidRPr="00506496" w:rsidRDefault="005412F3" w:rsidP="005412F3">
      <w:pPr>
        <w:autoSpaceDE w:val="0"/>
        <w:autoSpaceDN w:val="0"/>
        <w:adjustRightInd w:val="0"/>
        <w:spacing w:after="0" w:line="240" w:lineRule="auto"/>
        <w:jc w:val="center"/>
        <w:rPr>
          <w:rFonts w:ascii="Arial" w:hAnsi="Arial" w:cs="Arial"/>
          <w:color w:val="0000FF" w:themeColor="hyperlink"/>
          <w:sz w:val="24"/>
          <w:szCs w:val="24"/>
          <w:u w:val="single"/>
        </w:rPr>
      </w:pPr>
      <w:bookmarkStart w:id="0" w:name="_GoBack"/>
      <w:bookmarkEnd w:id="0"/>
    </w:p>
    <w:sectPr w:rsidR="005412F3" w:rsidRPr="00506496" w:rsidSect="00530095">
      <w:type w:val="continuous"/>
      <w:pgSz w:w="12240" w:h="15840"/>
      <w:pgMar w:top="1417" w:right="1417" w:bottom="1417" w:left="1417" w:header="708" w:footer="708"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05B54"/>
    <w:multiLevelType w:val="hybridMultilevel"/>
    <w:tmpl w:val="21484D9E"/>
    <w:lvl w:ilvl="0" w:tplc="24D66C6E">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5203DA9"/>
    <w:multiLevelType w:val="hybridMultilevel"/>
    <w:tmpl w:val="91640C26"/>
    <w:lvl w:ilvl="0" w:tplc="B490A7FA">
      <w:start w:val="8"/>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5AC4DB6"/>
    <w:multiLevelType w:val="hybridMultilevel"/>
    <w:tmpl w:val="FE92B8B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nsid w:val="097D3941"/>
    <w:multiLevelType w:val="hybridMultilevel"/>
    <w:tmpl w:val="774C3E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nsid w:val="12D81C8A"/>
    <w:multiLevelType w:val="hybridMultilevel"/>
    <w:tmpl w:val="3A5C6CB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nsid w:val="1DF450BF"/>
    <w:multiLevelType w:val="hybridMultilevel"/>
    <w:tmpl w:val="ED78A26E"/>
    <w:lvl w:ilvl="0" w:tplc="99A4ADCA">
      <w:start w:val="1"/>
      <w:numFmt w:val="decimal"/>
      <w:lvlText w:val="%1."/>
      <w:lvlJc w:val="left"/>
      <w:pPr>
        <w:tabs>
          <w:tab w:val="num" w:pos="-180"/>
        </w:tabs>
        <w:ind w:left="-180" w:hanging="360"/>
      </w:pPr>
      <w:rPr>
        <w:rFonts w:hint="default"/>
      </w:rPr>
    </w:lvl>
    <w:lvl w:ilvl="1" w:tplc="040E0001">
      <w:start w:val="1"/>
      <w:numFmt w:val="bullet"/>
      <w:lvlText w:val=""/>
      <w:lvlJc w:val="left"/>
      <w:pPr>
        <w:tabs>
          <w:tab w:val="num" w:pos="540"/>
        </w:tabs>
        <w:ind w:left="540" w:hanging="360"/>
      </w:pPr>
      <w:rPr>
        <w:rFonts w:ascii="Symbol" w:hAnsi="Symbol" w:hint="default"/>
      </w:rPr>
    </w:lvl>
    <w:lvl w:ilvl="2" w:tplc="040E001B" w:tentative="1">
      <w:start w:val="1"/>
      <w:numFmt w:val="lowerRoman"/>
      <w:lvlText w:val="%3."/>
      <w:lvlJc w:val="right"/>
      <w:pPr>
        <w:tabs>
          <w:tab w:val="num" w:pos="1260"/>
        </w:tabs>
        <w:ind w:left="1260" w:hanging="180"/>
      </w:pPr>
    </w:lvl>
    <w:lvl w:ilvl="3" w:tplc="040E000F" w:tentative="1">
      <w:start w:val="1"/>
      <w:numFmt w:val="decimal"/>
      <w:lvlText w:val="%4."/>
      <w:lvlJc w:val="left"/>
      <w:pPr>
        <w:tabs>
          <w:tab w:val="num" w:pos="1980"/>
        </w:tabs>
        <w:ind w:left="1980" w:hanging="360"/>
      </w:pPr>
    </w:lvl>
    <w:lvl w:ilvl="4" w:tplc="040E0019" w:tentative="1">
      <w:start w:val="1"/>
      <w:numFmt w:val="lowerLetter"/>
      <w:lvlText w:val="%5."/>
      <w:lvlJc w:val="left"/>
      <w:pPr>
        <w:tabs>
          <w:tab w:val="num" w:pos="2700"/>
        </w:tabs>
        <w:ind w:left="2700" w:hanging="360"/>
      </w:pPr>
    </w:lvl>
    <w:lvl w:ilvl="5" w:tplc="040E001B" w:tentative="1">
      <w:start w:val="1"/>
      <w:numFmt w:val="lowerRoman"/>
      <w:lvlText w:val="%6."/>
      <w:lvlJc w:val="right"/>
      <w:pPr>
        <w:tabs>
          <w:tab w:val="num" w:pos="3420"/>
        </w:tabs>
        <w:ind w:left="3420" w:hanging="180"/>
      </w:pPr>
    </w:lvl>
    <w:lvl w:ilvl="6" w:tplc="040E000F" w:tentative="1">
      <w:start w:val="1"/>
      <w:numFmt w:val="decimal"/>
      <w:lvlText w:val="%7."/>
      <w:lvlJc w:val="left"/>
      <w:pPr>
        <w:tabs>
          <w:tab w:val="num" w:pos="4140"/>
        </w:tabs>
        <w:ind w:left="4140" w:hanging="360"/>
      </w:pPr>
    </w:lvl>
    <w:lvl w:ilvl="7" w:tplc="040E0019" w:tentative="1">
      <w:start w:val="1"/>
      <w:numFmt w:val="lowerLetter"/>
      <w:lvlText w:val="%8."/>
      <w:lvlJc w:val="left"/>
      <w:pPr>
        <w:tabs>
          <w:tab w:val="num" w:pos="4860"/>
        </w:tabs>
        <w:ind w:left="4860" w:hanging="360"/>
      </w:pPr>
    </w:lvl>
    <w:lvl w:ilvl="8" w:tplc="040E001B" w:tentative="1">
      <w:start w:val="1"/>
      <w:numFmt w:val="lowerRoman"/>
      <w:lvlText w:val="%9."/>
      <w:lvlJc w:val="right"/>
      <w:pPr>
        <w:tabs>
          <w:tab w:val="num" w:pos="5580"/>
        </w:tabs>
        <w:ind w:left="5580" w:hanging="180"/>
      </w:pPr>
    </w:lvl>
  </w:abstractNum>
  <w:abstractNum w:abstractNumId="6">
    <w:nsid w:val="26BB123C"/>
    <w:multiLevelType w:val="hybridMultilevel"/>
    <w:tmpl w:val="53B8356A"/>
    <w:lvl w:ilvl="0" w:tplc="A414273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2E4121EC"/>
    <w:multiLevelType w:val="hybridMultilevel"/>
    <w:tmpl w:val="493C074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8">
    <w:nsid w:val="3509476F"/>
    <w:multiLevelType w:val="hybridMultilevel"/>
    <w:tmpl w:val="26F04F5A"/>
    <w:lvl w:ilvl="0" w:tplc="A11E9D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3AEE029E"/>
    <w:multiLevelType w:val="hybridMultilevel"/>
    <w:tmpl w:val="42C6185E"/>
    <w:lvl w:ilvl="0" w:tplc="6FE07A68">
      <w:start w:val="5"/>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FE60D8C"/>
    <w:multiLevelType w:val="hybridMultilevel"/>
    <w:tmpl w:val="CB3EB010"/>
    <w:lvl w:ilvl="0" w:tplc="040E0001">
      <w:start w:val="1"/>
      <w:numFmt w:val="bullet"/>
      <w:lvlText w:val=""/>
      <w:lvlJc w:val="left"/>
      <w:pPr>
        <w:tabs>
          <w:tab w:val="num" w:pos="180"/>
        </w:tabs>
        <w:ind w:left="180" w:hanging="360"/>
      </w:pPr>
      <w:rPr>
        <w:rFonts w:ascii="Symbol" w:hAnsi="Symbol" w:hint="default"/>
      </w:rPr>
    </w:lvl>
    <w:lvl w:ilvl="1" w:tplc="040E0003" w:tentative="1">
      <w:start w:val="1"/>
      <w:numFmt w:val="bullet"/>
      <w:lvlText w:val="o"/>
      <w:lvlJc w:val="left"/>
      <w:pPr>
        <w:tabs>
          <w:tab w:val="num" w:pos="900"/>
        </w:tabs>
        <w:ind w:left="900" w:hanging="360"/>
      </w:pPr>
      <w:rPr>
        <w:rFonts w:ascii="Courier New" w:hAnsi="Courier New" w:cs="Courier New" w:hint="default"/>
      </w:rPr>
    </w:lvl>
    <w:lvl w:ilvl="2" w:tplc="040E0005" w:tentative="1">
      <w:start w:val="1"/>
      <w:numFmt w:val="bullet"/>
      <w:lvlText w:val=""/>
      <w:lvlJc w:val="left"/>
      <w:pPr>
        <w:tabs>
          <w:tab w:val="num" w:pos="1620"/>
        </w:tabs>
        <w:ind w:left="1620" w:hanging="360"/>
      </w:pPr>
      <w:rPr>
        <w:rFonts w:ascii="Wingdings" w:hAnsi="Wingdings" w:hint="default"/>
      </w:rPr>
    </w:lvl>
    <w:lvl w:ilvl="3" w:tplc="040E0001" w:tentative="1">
      <w:start w:val="1"/>
      <w:numFmt w:val="bullet"/>
      <w:lvlText w:val=""/>
      <w:lvlJc w:val="left"/>
      <w:pPr>
        <w:tabs>
          <w:tab w:val="num" w:pos="2340"/>
        </w:tabs>
        <w:ind w:left="2340" w:hanging="360"/>
      </w:pPr>
      <w:rPr>
        <w:rFonts w:ascii="Symbol" w:hAnsi="Symbol" w:hint="default"/>
      </w:rPr>
    </w:lvl>
    <w:lvl w:ilvl="4" w:tplc="040E0003" w:tentative="1">
      <w:start w:val="1"/>
      <w:numFmt w:val="bullet"/>
      <w:lvlText w:val="o"/>
      <w:lvlJc w:val="left"/>
      <w:pPr>
        <w:tabs>
          <w:tab w:val="num" w:pos="3060"/>
        </w:tabs>
        <w:ind w:left="3060" w:hanging="360"/>
      </w:pPr>
      <w:rPr>
        <w:rFonts w:ascii="Courier New" w:hAnsi="Courier New" w:cs="Courier New" w:hint="default"/>
      </w:rPr>
    </w:lvl>
    <w:lvl w:ilvl="5" w:tplc="040E0005" w:tentative="1">
      <w:start w:val="1"/>
      <w:numFmt w:val="bullet"/>
      <w:lvlText w:val=""/>
      <w:lvlJc w:val="left"/>
      <w:pPr>
        <w:tabs>
          <w:tab w:val="num" w:pos="3780"/>
        </w:tabs>
        <w:ind w:left="3780" w:hanging="360"/>
      </w:pPr>
      <w:rPr>
        <w:rFonts w:ascii="Wingdings" w:hAnsi="Wingdings" w:hint="default"/>
      </w:rPr>
    </w:lvl>
    <w:lvl w:ilvl="6" w:tplc="040E0001" w:tentative="1">
      <w:start w:val="1"/>
      <w:numFmt w:val="bullet"/>
      <w:lvlText w:val=""/>
      <w:lvlJc w:val="left"/>
      <w:pPr>
        <w:tabs>
          <w:tab w:val="num" w:pos="4500"/>
        </w:tabs>
        <w:ind w:left="4500" w:hanging="360"/>
      </w:pPr>
      <w:rPr>
        <w:rFonts w:ascii="Symbol" w:hAnsi="Symbol" w:hint="default"/>
      </w:rPr>
    </w:lvl>
    <w:lvl w:ilvl="7" w:tplc="040E0003" w:tentative="1">
      <w:start w:val="1"/>
      <w:numFmt w:val="bullet"/>
      <w:lvlText w:val="o"/>
      <w:lvlJc w:val="left"/>
      <w:pPr>
        <w:tabs>
          <w:tab w:val="num" w:pos="5220"/>
        </w:tabs>
        <w:ind w:left="5220" w:hanging="360"/>
      </w:pPr>
      <w:rPr>
        <w:rFonts w:ascii="Courier New" w:hAnsi="Courier New" w:cs="Courier New" w:hint="default"/>
      </w:rPr>
    </w:lvl>
    <w:lvl w:ilvl="8" w:tplc="040E0005" w:tentative="1">
      <w:start w:val="1"/>
      <w:numFmt w:val="bullet"/>
      <w:lvlText w:val=""/>
      <w:lvlJc w:val="left"/>
      <w:pPr>
        <w:tabs>
          <w:tab w:val="num" w:pos="5940"/>
        </w:tabs>
        <w:ind w:left="5940" w:hanging="360"/>
      </w:pPr>
      <w:rPr>
        <w:rFonts w:ascii="Wingdings" w:hAnsi="Wingdings" w:hint="default"/>
      </w:rPr>
    </w:lvl>
  </w:abstractNum>
  <w:abstractNum w:abstractNumId="11">
    <w:nsid w:val="45546A38"/>
    <w:multiLevelType w:val="hybridMultilevel"/>
    <w:tmpl w:val="605E9592"/>
    <w:lvl w:ilvl="0" w:tplc="BD7EFC4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nsid w:val="47664975"/>
    <w:multiLevelType w:val="hybridMultilevel"/>
    <w:tmpl w:val="8DD2255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48FF29BE"/>
    <w:multiLevelType w:val="hybridMultilevel"/>
    <w:tmpl w:val="16F4053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nsid w:val="5D5F5005"/>
    <w:multiLevelType w:val="hybridMultilevel"/>
    <w:tmpl w:val="1D8617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7FC91C7F"/>
    <w:multiLevelType w:val="hybridMultilevel"/>
    <w:tmpl w:val="35C2A724"/>
    <w:lvl w:ilvl="0" w:tplc="71A68CE2">
      <w:start w:val="2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3"/>
  </w:num>
  <w:num w:numId="4">
    <w:abstractNumId w:val="4"/>
  </w:num>
  <w:num w:numId="5">
    <w:abstractNumId w:val="3"/>
  </w:num>
  <w:num w:numId="6">
    <w:abstractNumId w:val="15"/>
  </w:num>
  <w:num w:numId="7">
    <w:abstractNumId w:val="9"/>
  </w:num>
  <w:num w:numId="8">
    <w:abstractNumId w:val="6"/>
  </w:num>
  <w:num w:numId="9">
    <w:abstractNumId w:val="5"/>
  </w:num>
  <w:num w:numId="10">
    <w:abstractNumId w:val="10"/>
  </w:num>
  <w:num w:numId="11">
    <w:abstractNumId w:val="0"/>
  </w:num>
  <w:num w:numId="12">
    <w:abstractNumId w:val="7"/>
  </w:num>
  <w:num w:numId="13">
    <w:abstractNumId w:val="14"/>
  </w:num>
  <w:num w:numId="14">
    <w:abstractNumId w:val="11"/>
  </w:num>
  <w:num w:numId="15">
    <w:abstractNumId w:val="1"/>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74"/>
    <w:rsid w:val="000130EE"/>
    <w:rsid w:val="00022054"/>
    <w:rsid w:val="00026F81"/>
    <w:rsid w:val="000339B3"/>
    <w:rsid w:val="00042D0D"/>
    <w:rsid w:val="00063DA9"/>
    <w:rsid w:val="000768FF"/>
    <w:rsid w:val="00081FCE"/>
    <w:rsid w:val="00082B61"/>
    <w:rsid w:val="00084106"/>
    <w:rsid w:val="0009105C"/>
    <w:rsid w:val="00096420"/>
    <w:rsid w:val="000A352B"/>
    <w:rsid w:val="000A53AF"/>
    <w:rsid w:val="000B3EBB"/>
    <w:rsid w:val="000E04E9"/>
    <w:rsid w:val="000E4A00"/>
    <w:rsid w:val="000E6019"/>
    <w:rsid w:val="000E67C3"/>
    <w:rsid w:val="000F36E0"/>
    <w:rsid w:val="00121A1B"/>
    <w:rsid w:val="00132BF3"/>
    <w:rsid w:val="001359CB"/>
    <w:rsid w:val="001417B5"/>
    <w:rsid w:val="00173050"/>
    <w:rsid w:val="00173FFB"/>
    <w:rsid w:val="001808AC"/>
    <w:rsid w:val="001A7A3D"/>
    <w:rsid w:val="001A7EC2"/>
    <w:rsid w:val="001C6EFF"/>
    <w:rsid w:val="001D510A"/>
    <w:rsid w:val="001E452D"/>
    <w:rsid w:val="001F520A"/>
    <w:rsid w:val="00200017"/>
    <w:rsid w:val="0020159D"/>
    <w:rsid w:val="00212E81"/>
    <w:rsid w:val="002164F3"/>
    <w:rsid w:val="0022533B"/>
    <w:rsid w:val="0024324F"/>
    <w:rsid w:val="0024568A"/>
    <w:rsid w:val="00260596"/>
    <w:rsid w:val="00273341"/>
    <w:rsid w:val="00275FA3"/>
    <w:rsid w:val="00294B1C"/>
    <w:rsid w:val="002A010E"/>
    <w:rsid w:val="002B6DB3"/>
    <w:rsid w:val="002C2BD5"/>
    <w:rsid w:val="002E6131"/>
    <w:rsid w:val="002E75B4"/>
    <w:rsid w:val="002F54E2"/>
    <w:rsid w:val="00307781"/>
    <w:rsid w:val="00307900"/>
    <w:rsid w:val="00312A6B"/>
    <w:rsid w:val="00321166"/>
    <w:rsid w:val="003255BB"/>
    <w:rsid w:val="00330576"/>
    <w:rsid w:val="00336EAF"/>
    <w:rsid w:val="00385198"/>
    <w:rsid w:val="00386AD3"/>
    <w:rsid w:val="003A16AF"/>
    <w:rsid w:val="003A38C5"/>
    <w:rsid w:val="003B4EAB"/>
    <w:rsid w:val="003E6840"/>
    <w:rsid w:val="003F2CAF"/>
    <w:rsid w:val="00410732"/>
    <w:rsid w:val="00411312"/>
    <w:rsid w:val="004167DF"/>
    <w:rsid w:val="00417BBD"/>
    <w:rsid w:val="004218DC"/>
    <w:rsid w:val="00424F54"/>
    <w:rsid w:val="00433DB9"/>
    <w:rsid w:val="004374EC"/>
    <w:rsid w:val="004419BC"/>
    <w:rsid w:val="00442763"/>
    <w:rsid w:val="00463E3F"/>
    <w:rsid w:val="00464FCA"/>
    <w:rsid w:val="00467B74"/>
    <w:rsid w:val="00471468"/>
    <w:rsid w:val="004767D6"/>
    <w:rsid w:val="00492A7B"/>
    <w:rsid w:val="004A5FE5"/>
    <w:rsid w:val="004B2115"/>
    <w:rsid w:val="004B2F58"/>
    <w:rsid w:val="004C1E56"/>
    <w:rsid w:val="004C2407"/>
    <w:rsid w:val="004E7A20"/>
    <w:rsid w:val="00506496"/>
    <w:rsid w:val="00516350"/>
    <w:rsid w:val="00526949"/>
    <w:rsid w:val="00526FDF"/>
    <w:rsid w:val="00530095"/>
    <w:rsid w:val="0053070A"/>
    <w:rsid w:val="005412F3"/>
    <w:rsid w:val="005554DD"/>
    <w:rsid w:val="005660D6"/>
    <w:rsid w:val="00566455"/>
    <w:rsid w:val="005701C9"/>
    <w:rsid w:val="00574F07"/>
    <w:rsid w:val="00580055"/>
    <w:rsid w:val="0059318B"/>
    <w:rsid w:val="005C27A2"/>
    <w:rsid w:val="005C6513"/>
    <w:rsid w:val="005D1C62"/>
    <w:rsid w:val="005E0099"/>
    <w:rsid w:val="005E060D"/>
    <w:rsid w:val="005E587F"/>
    <w:rsid w:val="005F261B"/>
    <w:rsid w:val="005F4CC5"/>
    <w:rsid w:val="00607D3A"/>
    <w:rsid w:val="00617597"/>
    <w:rsid w:val="0061776A"/>
    <w:rsid w:val="00627171"/>
    <w:rsid w:val="00636A94"/>
    <w:rsid w:val="00641990"/>
    <w:rsid w:val="00642C75"/>
    <w:rsid w:val="006506F8"/>
    <w:rsid w:val="00661E98"/>
    <w:rsid w:val="00662FC8"/>
    <w:rsid w:val="006665A0"/>
    <w:rsid w:val="006A0A47"/>
    <w:rsid w:val="006B377A"/>
    <w:rsid w:val="006E03F7"/>
    <w:rsid w:val="006E5431"/>
    <w:rsid w:val="00721267"/>
    <w:rsid w:val="007326C0"/>
    <w:rsid w:val="007624C7"/>
    <w:rsid w:val="00766B64"/>
    <w:rsid w:val="00782054"/>
    <w:rsid w:val="007861A3"/>
    <w:rsid w:val="007945DA"/>
    <w:rsid w:val="007A6798"/>
    <w:rsid w:val="007A70B4"/>
    <w:rsid w:val="007B326E"/>
    <w:rsid w:val="007C45EF"/>
    <w:rsid w:val="007F788D"/>
    <w:rsid w:val="00803E51"/>
    <w:rsid w:val="008103C7"/>
    <w:rsid w:val="00812ABA"/>
    <w:rsid w:val="0081323A"/>
    <w:rsid w:val="0082751C"/>
    <w:rsid w:val="00833736"/>
    <w:rsid w:val="008632B2"/>
    <w:rsid w:val="00864025"/>
    <w:rsid w:val="00891C4A"/>
    <w:rsid w:val="00896BA1"/>
    <w:rsid w:val="008B50C0"/>
    <w:rsid w:val="008B5895"/>
    <w:rsid w:val="008C2138"/>
    <w:rsid w:val="008C7EF3"/>
    <w:rsid w:val="008D4B67"/>
    <w:rsid w:val="008D7456"/>
    <w:rsid w:val="008D74B0"/>
    <w:rsid w:val="008F4382"/>
    <w:rsid w:val="00901612"/>
    <w:rsid w:val="00910CFC"/>
    <w:rsid w:val="0091298A"/>
    <w:rsid w:val="0092302A"/>
    <w:rsid w:val="009259DF"/>
    <w:rsid w:val="009414C3"/>
    <w:rsid w:val="00944514"/>
    <w:rsid w:val="009475DB"/>
    <w:rsid w:val="009A60B1"/>
    <w:rsid w:val="009C0981"/>
    <w:rsid w:val="009C0F65"/>
    <w:rsid w:val="009D6B6D"/>
    <w:rsid w:val="009E7CE7"/>
    <w:rsid w:val="00A003EC"/>
    <w:rsid w:val="00A03254"/>
    <w:rsid w:val="00A074E4"/>
    <w:rsid w:val="00A42274"/>
    <w:rsid w:val="00A440C5"/>
    <w:rsid w:val="00A47681"/>
    <w:rsid w:val="00A50A74"/>
    <w:rsid w:val="00A50BE2"/>
    <w:rsid w:val="00A556E8"/>
    <w:rsid w:val="00A638FF"/>
    <w:rsid w:val="00AB5ECF"/>
    <w:rsid w:val="00AD006E"/>
    <w:rsid w:val="00AD5056"/>
    <w:rsid w:val="00B01DC0"/>
    <w:rsid w:val="00B0355C"/>
    <w:rsid w:val="00B06D2F"/>
    <w:rsid w:val="00B34EB5"/>
    <w:rsid w:val="00B35475"/>
    <w:rsid w:val="00B44E95"/>
    <w:rsid w:val="00B4541B"/>
    <w:rsid w:val="00B53744"/>
    <w:rsid w:val="00B60EAE"/>
    <w:rsid w:val="00B65842"/>
    <w:rsid w:val="00B80958"/>
    <w:rsid w:val="00B84991"/>
    <w:rsid w:val="00B95BED"/>
    <w:rsid w:val="00BA4280"/>
    <w:rsid w:val="00BD3DFB"/>
    <w:rsid w:val="00BD52E6"/>
    <w:rsid w:val="00BD7D83"/>
    <w:rsid w:val="00BE5D65"/>
    <w:rsid w:val="00BF6017"/>
    <w:rsid w:val="00C16E43"/>
    <w:rsid w:val="00C1713A"/>
    <w:rsid w:val="00C20E24"/>
    <w:rsid w:val="00C26606"/>
    <w:rsid w:val="00C41525"/>
    <w:rsid w:val="00C449B5"/>
    <w:rsid w:val="00C45B68"/>
    <w:rsid w:val="00C46BAA"/>
    <w:rsid w:val="00C46D76"/>
    <w:rsid w:val="00C64BDC"/>
    <w:rsid w:val="00C670DC"/>
    <w:rsid w:val="00C67828"/>
    <w:rsid w:val="00C815CB"/>
    <w:rsid w:val="00C83DA0"/>
    <w:rsid w:val="00CA18BB"/>
    <w:rsid w:val="00CA1EDA"/>
    <w:rsid w:val="00CB4367"/>
    <w:rsid w:val="00CB74E6"/>
    <w:rsid w:val="00CF4519"/>
    <w:rsid w:val="00CF64B2"/>
    <w:rsid w:val="00D02A42"/>
    <w:rsid w:val="00D06023"/>
    <w:rsid w:val="00D10298"/>
    <w:rsid w:val="00D14840"/>
    <w:rsid w:val="00D63547"/>
    <w:rsid w:val="00D658C9"/>
    <w:rsid w:val="00D70C6B"/>
    <w:rsid w:val="00DA3596"/>
    <w:rsid w:val="00DA430D"/>
    <w:rsid w:val="00DE76A6"/>
    <w:rsid w:val="00E01EBB"/>
    <w:rsid w:val="00E036C1"/>
    <w:rsid w:val="00E04B8B"/>
    <w:rsid w:val="00E301F7"/>
    <w:rsid w:val="00E37782"/>
    <w:rsid w:val="00E542F5"/>
    <w:rsid w:val="00E72FF3"/>
    <w:rsid w:val="00E86733"/>
    <w:rsid w:val="00E93E66"/>
    <w:rsid w:val="00E954AF"/>
    <w:rsid w:val="00EA5193"/>
    <w:rsid w:val="00EC05BA"/>
    <w:rsid w:val="00EC0614"/>
    <w:rsid w:val="00ED5F6A"/>
    <w:rsid w:val="00EF582B"/>
    <w:rsid w:val="00F27278"/>
    <w:rsid w:val="00F40B0E"/>
    <w:rsid w:val="00F61C06"/>
    <w:rsid w:val="00F62BC6"/>
    <w:rsid w:val="00F71F87"/>
    <w:rsid w:val="00F860F0"/>
    <w:rsid w:val="00FE18B5"/>
    <w:rsid w:val="00FE4B44"/>
    <w:rsid w:val="00FF0DD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2302A"/>
    <w:pPr>
      <w:spacing w:before="100" w:beforeAutospacing="1" w:after="100" w:afterAutospacing="1" w:line="240" w:lineRule="auto"/>
      <w:outlineLvl w:val="2"/>
    </w:pPr>
    <w:rPr>
      <w:rFonts w:ascii="Times New Roman" w:eastAsia="Times New Roman" w:hAnsi="Times New Roman" w:cs="Times New Roman"/>
      <w:b/>
      <w:bCs/>
      <w:sz w:val="27"/>
      <w:szCs w:val="27"/>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7B74"/>
    <w:rPr>
      <w:color w:val="0000FF" w:themeColor="hyperlink"/>
      <w:u w:val="single"/>
    </w:rPr>
  </w:style>
  <w:style w:type="paragraph" w:styleId="BalloonText">
    <w:name w:val="Balloon Text"/>
    <w:basedOn w:val="Normal"/>
    <w:link w:val="BalloonTextChar"/>
    <w:uiPriority w:val="99"/>
    <w:semiHidden/>
    <w:unhideWhenUsed/>
    <w:rsid w:val="002A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10E"/>
    <w:rPr>
      <w:rFonts w:ascii="Tahoma" w:hAnsi="Tahoma" w:cs="Tahoma"/>
      <w:sz w:val="16"/>
      <w:szCs w:val="16"/>
    </w:rPr>
  </w:style>
  <w:style w:type="character" w:customStyle="1" w:styleId="Heading3Char">
    <w:name w:val="Heading 3 Char"/>
    <w:basedOn w:val="DefaultParagraphFont"/>
    <w:link w:val="Heading3"/>
    <w:uiPriority w:val="9"/>
    <w:rsid w:val="0092302A"/>
    <w:rPr>
      <w:rFonts w:ascii="Times New Roman" w:eastAsia="Times New Roman" w:hAnsi="Times New Roman" w:cs="Times New Roman"/>
      <w:b/>
      <w:bCs/>
      <w:sz w:val="27"/>
      <w:szCs w:val="27"/>
      <w:lang w:eastAsia="sl-SI"/>
    </w:rPr>
  </w:style>
  <w:style w:type="paragraph" w:styleId="NormalWeb">
    <w:name w:val="Normal (Web)"/>
    <w:basedOn w:val="Normal"/>
    <w:uiPriority w:val="99"/>
    <w:semiHidden/>
    <w:unhideWhenUsed/>
    <w:rsid w:val="0092302A"/>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oSpacing">
    <w:name w:val="No Spacing"/>
    <w:uiPriority w:val="1"/>
    <w:qFormat/>
    <w:rsid w:val="00E542F5"/>
    <w:pPr>
      <w:spacing w:after="0" w:line="240" w:lineRule="auto"/>
    </w:pPr>
  </w:style>
  <w:style w:type="paragraph" w:styleId="ListParagraph">
    <w:name w:val="List Paragraph"/>
    <w:basedOn w:val="Normal"/>
    <w:uiPriority w:val="99"/>
    <w:qFormat/>
    <w:rsid w:val="00E542F5"/>
    <w:pPr>
      <w:ind w:left="720"/>
      <w:contextualSpacing/>
    </w:pPr>
  </w:style>
  <w:style w:type="character" w:customStyle="1" w:styleId="st">
    <w:name w:val="st"/>
    <w:basedOn w:val="DefaultParagraphFont"/>
    <w:rsid w:val="00E542F5"/>
  </w:style>
  <w:style w:type="character" w:styleId="Emphasis">
    <w:name w:val="Emphasis"/>
    <w:basedOn w:val="DefaultParagraphFont"/>
    <w:uiPriority w:val="20"/>
    <w:qFormat/>
    <w:rsid w:val="00A03254"/>
    <w:rPr>
      <w:i/>
      <w:iCs/>
    </w:rPr>
  </w:style>
  <w:style w:type="character" w:customStyle="1" w:styleId="apple-converted-space">
    <w:name w:val="apple-converted-space"/>
    <w:basedOn w:val="DefaultParagraphFont"/>
    <w:rsid w:val="00C17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4386">
      <w:bodyDiv w:val="1"/>
      <w:marLeft w:val="0"/>
      <w:marRight w:val="0"/>
      <w:marTop w:val="0"/>
      <w:marBottom w:val="0"/>
      <w:divBdr>
        <w:top w:val="none" w:sz="0" w:space="0" w:color="auto"/>
        <w:left w:val="none" w:sz="0" w:space="0" w:color="auto"/>
        <w:bottom w:val="none" w:sz="0" w:space="0" w:color="auto"/>
        <w:right w:val="none" w:sz="0" w:space="0" w:color="auto"/>
      </w:divBdr>
    </w:div>
    <w:div w:id="1629237175">
      <w:bodyDiv w:val="1"/>
      <w:marLeft w:val="0"/>
      <w:marRight w:val="0"/>
      <w:marTop w:val="0"/>
      <w:marBottom w:val="0"/>
      <w:divBdr>
        <w:top w:val="none" w:sz="0" w:space="0" w:color="auto"/>
        <w:left w:val="none" w:sz="0" w:space="0" w:color="auto"/>
        <w:bottom w:val="none" w:sz="0" w:space="0" w:color="auto"/>
        <w:right w:val="none" w:sz="0" w:space="0" w:color="auto"/>
      </w:divBdr>
      <w:divsChild>
        <w:div w:id="1128932150">
          <w:marLeft w:val="0"/>
          <w:marRight w:val="0"/>
          <w:marTop w:val="0"/>
          <w:marBottom w:val="0"/>
          <w:divBdr>
            <w:top w:val="none" w:sz="0" w:space="0" w:color="auto"/>
            <w:left w:val="none" w:sz="0" w:space="0" w:color="auto"/>
            <w:bottom w:val="none" w:sz="0" w:space="0" w:color="auto"/>
            <w:right w:val="none" w:sz="0" w:space="0" w:color="auto"/>
          </w:divBdr>
          <w:divsChild>
            <w:div w:id="100027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5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region.eu/Actors/Think-Tank" TargetMode="External"/><Relationship Id="rId18" Type="http://schemas.openxmlformats.org/officeDocument/2006/relationships/hyperlink" Target="http://eregion.eu/countries/slovenia/eEnterprise%20Slovenia" TargetMode="External"/><Relationship Id="rId26" Type="http://schemas.openxmlformats.org/officeDocument/2006/relationships/hyperlink" Target="http://eregion.eu/initiative/members/institutes" TargetMode="External"/><Relationship Id="rId39" Type="http://schemas.openxmlformats.org/officeDocument/2006/relationships/hyperlink" Target="http://eregion.eu/Initiative" TargetMode="External"/><Relationship Id="rId3" Type="http://schemas.microsoft.com/office/2007/relationships/stylesWithEffects" Target="stylesWithEffects.xml"/><Relationship Id="rId21" Type="http://schemas.openxmlformats.org/officeDocument/2006/relationships/hyperlink" Target="http://eregion.eu/initiative/members/cultural-heritage" TargetMode="External"/><Relationship Id="rId34" Type="http://schemas.openxmlformats.org/officeDocument/2006/relationships/hyperlink" Target="http://danube-region.eu/" TargetMode="External"/><Relationship Id="rId42" Type="http://schemas.openxmlformats.org/officeDocument/2006/relationships/hyperlink" Target="https://en.wikipedia.org/wiki/Open_innovation" TargetMode="External"/><Relationship Id="rId47" Type="http://schemas.openxmlformats.org/officeDocument/2006/relationships/hyperlink" Target="http://eregion.eu/countries" TargetMode="External"/><Relationship Id="rId50" Type="http://schemas.openxmlformats.org/officeDocument/2006/relationships/theme" Target="theme/theme1.xml"/><Relationship Id="rId7" Type="http://schemas.openxmlformats.org/officeDocument/2006/relationships/hyperlink" Target="http://eRegion.eu/Initiative/Members" TargetMode="External"/><Relationship Id="rId12" Type="http://schemas.openxmlformats.org/officeDocument/2006/relationships/hyperlink" Target="http://eregion.eu/countries/slovenia/municipalities" TargetMode="External"/><Relationship Id="rId17" Type="http://schemas.openxmlformats.org/officeDocument/2006/relationships/hyperlink" Target="http://eregion.eu/countries" TargetMode="External"/><Relationship Id="rId25" Type="http://schemas.openxmlformats.org/officeDocument/2006/relationships/hyperlink" Target="http://eregion.eu/initiative/members/it-providers" TargetMode="External"/><Relationship Id="rId33" Type="http://schemas.openxmlformats.org/officeDocument/2006/relationships/hyperlink" Target="http://en.wikipedia.org/wiki/Cross-border_region" TargetMode="External"/><Relationship Id="rId38" Type="http://schemas.openxmlformats.org/officeDocument/2006/relationships/hyperlink" Target="http://ec.europa.eu/priorities/digital-single-market/docs/dsm-swd_en.pdf" TargetMode="External"/><Relationship Id="rId46" Type="http://schemas.openxmlformats.org/officeDocument/2006/relationships/hyperlink" Target="http://eRegion.eu" TargetMode="External"/><Relationship Id="rId2" Type="http://schemas.openxmlformats.org/officeDocument/2006/relationships/styles" Target="styles.xml"/><Relationship Id="rId16" Type="http://schemas.openxmlformats.org/officeDocument/2006/relationships/hyperlink" Target="http://eRegion.eu" TargetMode="External"/><Relationship Id="rId20" Type="http://schemas.openxmlformats.org/officeDocument/2006/relationships/image" Target="media/image2.jpeg"/><Relationship Id="rId29" Type="http://schemas.openxmlformats.org/officeDocument/2006/relationships/hyperlink" Target="mailto:Gricar@FOV.Uni-Mb.si" TargetMode="External"/><Relationship Id="rId41" Type="http://schemas.openxmlformats.org/officeDocument/2006/relationships/hyperlink" Target="http://openlivinglabs.eu/livinglabs"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eregion.eu/initiative/members/cultural-heritage" TargetMode="External"/><Relationship Id="rId24" Type="http://schemas.openxmlformats.org/officeDocument/2006/relationships/hyperlink" Target="http://eregion.eu/initiative/members/supporters-national-administrations" TargetMode="External"/><Relationship Id="rId32" Type="http://schemas.openxmlformats.org/officeDocument/2006/relationships/hyperlink" Target="http://eregion.eu/conferences/derc-2016" TargetMode="External"/><Relationship Id="rId37" Type="http://schemas.openxmlformats.org/officeDocument/2006/relationships/hyperlink" Target="http://eregion.eu/eregions/new-silk-road" TargetMode="External"/><Relationship Id="rId40" Type="http://schemas.openxmlformats.org/officeDocument/2006/relationships/hyperlink" Target="http://eregion.eu/initiative/prototypes/" TargetMode="External"/><Relationship Id="rId45" Type="http://schemas.openxmlformats.org/officeDocument/2006/relationships/hyperlink" Target="http://eregion.eu/conferences/derc-2015/derc2015-program" TargetMode="External"/><Relationship Id="rId5" Type="http://schemas.openxmlformats.org/officeDocument/2006/relationships/webSettings" Target="webSettings.xml"/><Relationship Id="rId15" Type="http://schemas.openxmlformats.org/officeDocument/2006/relationships/hyperlink" Target="http://eregion.eu/eregions/new-silk-road" TargetMode="External"/><Relationship Id="rId23" Type="http://schemas.openxmlformats.org/officeDocument/2006/relationships/hyperlink" Target="http://eregion.eu/initiative/members/associations" TargetMode="External"/><Relationship Id="rId28" Type="http://schemas.openxmlformats.org/officeDocument/2006/relationships/hyperlink" Target="http://eregion.eu/initiative/members/universities" TargetMode="External"/><Relationship Id="rId36" Type="http://schemas.openxmlformats.org/officeDocument/2006/relationships/hyperlink" Target="http://ec.europa.eu/regional_policy/index.cfm/en/policy/cooperation/macro-regional-strategies/alpine" TargetMode="External"/><Relationship Id="rId49" Type="http://schemas.openxmlformats.org/officeDocument/2006/relationships/fontTable" Target="fontTable.xml"/><Relationship Id="rId10" Type="http://schemas.openxmlformats.org/officeDocument/2006/relationships/hyperlink" Target="http://eregion.eu/conferences/derc-2016/derc-2016-outline" TargetMode="External"/><Relationship Id="rId19" Type="http://schemas.openxmlformats.org/officeDocument/2006/relationships/hyperlink" Target="http://www.mzi.gov.si/nc/si/medijsko_sredisce/novica/article/771/8134" TargetMode="External"/><Relationship Id="rId31" Type="http://schemas.openxmlformats.org/officeDocument/2006/relationships/image" Target="media/image3.jpeg"/><Relationship Id="rId44" Type="http://schemas.openxmlformats.org/officeDocument/2006/relationships/hyperlink" Target="mailto:Gricar@FOV.Uni-Mb.si" TargetMode="External"/><Relationship Id="rId4" Type="http://schemas.openxmlformats.org/officeDocument/2006/relationships/settings" Target="settings.xml"/><Relationship Id="rId9" Type="http://schemas.openxmlformats.org/officeDocument/2006/relationships/hyperlink" Target="http://eregion.eu/conferences/derc-2016" TargetMode="External"/><Relationship Id="rId14" Type="http://schemas.openxmlformats.org/officeDocument/2006/relationships/hyperlink" Target="http://eRegion.eu/Actors/Think-Tank" TargetMode="External"/><Relationship Id="rId22" Type="http://schemas.openxmlformats.org/officeDocument/2006/relationships/hyperlink" Target="http://eregion.eu/initiative/members/companies" TargetMode="External"/><Relationship Id="rId27" Type="http://schemas.openxmlformats.org/officeDocument/2006/relationships/hyperlink" Target="http://eregion.eu/initiative/members/diplomats" TargetMode="External"/><Relationship Id="rId30" Type="http://schemas.openxmlformats.org/officeDocument/2006/relationships/hyperlink" Target="http://eregion.eu/conferences/derc-2016/derc-2016-outline" TargetMode="External"/><Relationship Id="rId35" Type="http://schemas.openxmlformats.org/officeDocument/2006/relationships/hyperlink" Target="http://ec.europa.eu/regional_policy/index.cfm/en/policy/cooperation/macro-regional-strategies/adriatic-ionian/" TargetMode="External"/><Relationship Id="rId43" Type="http://schemas.openxmlformats.org/officeDocument/2006/relationships/hyperlink" Target="http://eregion.eu/conferences" TargetMode="External"/><Relationship Id="rId48" Type="http://schemas.openxmlformats.org/officeDocument/2006/relationships/hyperlink" Target="http://www.sap.com/directory/slovenia.html" TargetMode="External"/><Relationship Id="rId8" Type="http://schemas.openxmlformats.org/officeDocument/2006/relationships/hyperlink" Target="http://eRegion.eu/Initiative/Periodical-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2537</Words>
  <Characters>14464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 Gricar</dc:creator>
  <cp:lastModifiedBy>Joze Gricar</cp:lastModifiedBy>
  <cp:revision>2</cp:revision>
  <dcterms:created xsi:type="dcterms:W3CDTF">2015-10-29T16:06:00Z</dcterms:created>
  <dcterms:modified xsi:type="dcterms:W3CDTF">2015-10-29T16:06:00Z</dcterms:modified>
</cp:coreProperties>
</file>