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3BA" w:rsidRDefault="005603BA" w:rsidP="005603BA">
      <w:pPr>
        <w:jc w:val="both"/>
        <w:rPr>
          <w:b/>
        </w:rPr>
      </w:pPr>
      <w:r>
        <w:rPr>
          <w:b/>
        </w:rPr>
        <w:t>Potrebna digitalizacija kulturne dediščine tudi za slepe in slabovidne</w:t>
      </w:r>
    </w:p>
    <w:p w:rsidR="005603BA" w:rsidRDefault="005603BA" w:rsidP="005603BA">
      <w:pPr>
        <w:jc w:val="both"/>
      </w:pPr>
    </w:p>
    <w:p w:rsidR="005603BA" w:rsidRDefault="005603BA" w:rsidP="005603BA">
      <w:pPr>
        <w:rPr>
          <w:sz w:val="22"/>
          <w:szCs w:val="22"/>
        </w:rPr>
      </w:pPr>
      <w:r>
        <w:t>Ivan Kastelic,  univ. dipl. novinar, urednik in kustos pedagog v pokoju.</w:t>
      </w:r>
    </w:p>
    <w:p w:rsidR="005603BA" w:rsidRDefault="005603BA" w:rsidP="005603BA">
      <w:pPr>
        <w:jc w:val="both"/>
      </w:pPr>
    </w:p>
    <w:p w:rsidR="005603BA" w:rsidRDefault="005603BA" w:rsidP="005603BA">
      <w:pPr>
        <w:ind w:hanging="1416"/>
        <w:jc w:val="both"/>
      </w:pPr>
      <w:r>
        <w:tab/>
        <w:t xml:space="preserve">V Sloveniji imamo po nekaterih ocenah  približno štiri tisoč slabovidnih ali celo slepih oseb, vpisanih v zdravniške registre.  Hkrati pa nam »dozoreva« nov rod (približna ocena) desetih </w:t>
      </w:r>
      <w:proofErr w:type="spellStart"/>
      <w:r>
        <w:t>tisočev</w:t>
      </w:r>
      <w:proofErr w:type="spellEnd"/>
      <w:r>
        <w:t xml:space="preserve">, (tudi) oseb s podobnimi težavami, kakor jih imajo oni iz predhodnega stavka. Gre za starostnike, ki se otepajo z dozorevajočo katarakto (siva mrena) in še s kar nekaj dodatnimi okvarami vida. Čedalje težje obvladajo branje in pisanje, orientacijo v prostoru, drobna ročna opravila,  tipkovnico in računalnik. Nekoliko lažje gre, če ima ta vgrajeno govorno sintezo </w:t>
      </w:r>
      <w:proofErr w:type="spellStart"/>
      <w:r>
        <w:t>Jaws</w:t>
      </w:r>
      <w:proofErr w:type="spellEnd"/>
      <w:r>
        <w:t>. Tudi oni pa  se morajo najprej navaditi živeti z okvaro vida, ob vseh morebitnih buškah, običajnih nezgodah znotraj lastnega doma, ki se nenadoma pokaže za ne tako zelo varnega, kakor je bil videti  dotlej . Seveda kaj kmalu odpade vožnja  avtomobila. Obvladati pa  morajo na novo lastno, do nedavnega povsem sprejemljivo vsakdanje okolje in svoje varno bivanje v njem.  Gledano s človeškimi merili vsakdanjih potreb lahko sklepamo dvoje: Nekateri iz pravkar omenjene množice oseb z večjo ali manjšo okvaro vida so lahko zadovoljni, če vidijo vsaj toliko, da jim še ni potrebna pomoč osebnega asistenta. Dokler bodo dejansko samostojno sposobni obvladati vsaj večino, dotlej  vsakdanjih opravil, kot so odhod v nabavo potrebščin, prinašanje morebitnega  kuriva in zaloge živil v stanovanje ter zanesljivo  varno  upravljanje s pečjo ali s katerimkoli domačim elementom za ogrevanje prostora, prebiranje knjig, časopisov in revij, telefoniranje (</w:t>
      </w:r>
      <w:proofErr w:type="spellStart"/>
      <w:r>
        <w:t>vtipkovanje</w:t>
      </w:r>
      <w:proofErr w:type="spellEnd"/>
      <w:r>
        <w:t xml:space="preserve"> telefonskih številk za klicane), kuhanje, vzdrževanje najmanj povprečne stopnje čistoče, oblačenje in menjava ustreznih  oblačil idr. </w:t>
      </w:r>
    </w:p>
    <w:p w:rsidR="005603BA" w:rsidRDefault="005603BA" w:rsidP="005603BA">
      <w:pPr>
        <w:ind w:hanging="1416"/>
        <w:jc w:val="both"/>
      </w:pPr>
    </w:p>
    <w:p w:rsidR="005603BA" w:rsidRDefault="005603BA" w:rsidP="005603BA">
      <w:pPr>
        <w:jc w:val="both"/>
      </w:pPr>
      <w:r>
        <w:t>Povsem se strinjam, da se bo svet s časom verjetno res zaustavil, če se temeljito in v celoti pokorno ne podredimo v pravem trenutku diktatu omenjenega procesa za  digitalno  organiziranje čisto vsega možnega na tem svetu.</w:t>
      </w:r>
      <w:r>
        <w:rPr>
          <w:rFonts w:ascii="Arial" w:hAnsi="Arial" w:cs="Arial"/>
        </w:rPr>
        <w:t xml:space="preserve"> </w:t>
      </w:r>
      <w:r>
        <w:t xml:space="preserve">Mnoge izmed omenjenih verjetno živo zanima tudi  napovedana digitalizacija Novega mesta. Zato, ker takšen model potegne za seboj še kakšno novost  ali kakšen, dotlej še neodkrit  </w:t>
      </w:r>
      <w:proofErr w:type="spellStart"/>
      <w:r>
        <w:t>curriosum</w:t>
      </w:r>
      <w:proofErr w:type="spellEnd"/>
      <w:r>
        <w:t>. Seveda mnogim iz tiste skupine ni za ubadanje s tehničnimi podrobnosti samega procesa uvajanja digitalizacije. Radi pa bodo skušali izvedeti</w:t>
      </w:r>
      <w:r>
        <w:rPr>
          <w:i/>
          <w:iCs/>
        </w:rPr>
        <w:t xml:space="preserve"> </w:t>
      </w:r>
      <w:r>
        <w:rPr>
          <w:iCs/>
        </w:rPr>
        <w:t>čim več uporabnih podrobnosti, vezanih na napovedani razmah tega procesa. Končno so si ga ljudje izmislili, da jim bo pomagal pri številnih delovnih opravkih, saj gre za način dela, pri katerem se da obiti celo vrsto nevšečnih nujnosti, kot so transporti, neskončni telefonski razgovori in pogajanja, finančne transakcije idr.</w:t>
      </w:r>
      <w:r>
        <w:t xml:space="preserve"> Tridimenzionalna digitalizacija bo omogočila prostorsko upodabljanje posameznih, posnetih predmetov iz arzenala arheoloških najdb izpod starega  mestnega  jedra Novega mesta. Pri tem se zastavlja vprašanje, koliko je pripadnikov pravkar naštete skupine slabovidnih, ki se bo zmoglo podrobneje učinkovito pozanimati, kakšen je ali bo videti kateri izmed predmetov, z digitalizacijo spremenjenih v svojo, prenovljeno,  popolno podobo. Človek z resno okvaro vida si ne more pomagati z običajno, »slah« fotografijo ali še tako idealno  risbo predmeta, pa če si njegovi oblikovalci ali muzejski  restavratorji še tako  prizadevajo zagotoviti popoln prikaz artefakta, ki so ga arheologi oteli uničevanju prekisle zemljine na najdenem ostanku,  nekoč železnega orodja, orožja, uporabnega pomagala. Verjetno jih bo veliko skušalo najprej razbrati, kaj  piše na računu, ki jim ga vsakih 14 dni pošilja njihov dobavitelj česarkoli že. Si ga bo moč dejansko ogledati z  dovolj notranjega  občutenja njegovih lastnosti in vrlin.</w:t>
      </w:r>
    </w:p>
    <w:p w:rsidR="005603BA" w:rsidRDefault="005603BA" w:rsidP="005603BA">
      <w:pPr>
        <w:jc w:val="both"/>
        <w:rPr>
          <w:rFonts w:ascii="Arial" w:hAnsi="Arial" w:cs="Arial"/>
        </w:rPr>
      </w:pPr>
    </w:p>
    <w:p w:rsidR="005603BA" w:rsidRDefault="005603BA" w:rsidP="005603BA">
      <w:pPr>
        <w:ind w:hanging="708"/>
        <w:jc w:val="both"/>
      </w:pPr>
      <w:r>
        <w:tab/>
        <w:t xml:space="preserve">Osebe z resno okvaro vida sodijo med invalide, ne glede na to, če ima kateri izmed njih še kakšne uporabne ostanke vida. Ne morejo pisati in brati tako samodejno, kakor to lahko počnejo videči. Za razliko od njih se morajo najprej  usposobiti in šele po tem, ko obvladajo »svojo« pisavo, lahko prebirajo vsaj nekatera besedila. Njihov pisava je </w:t>
      </w:r>
      <w:proofErr w:type="spellStart"/>
      <w:r>
        <w:t>brajica</w:t>
      </w:r>
      <w:proofErr w:type="spellEnd"/>
      <w:r>
        <w:t xml:space="preserve">. Izmislil si jo </w:t>
      </w:r>
      <w:r>
        <w:lastRenderedPageBreak/>
        <w:t xml:space="preserve">je relativno majhen deček, v prid vsem, ki so bili po nesreči  izgubili vid pri igri. V očetovi sedlarski delavnici si je pri igri  z ostrim nožem zarezal v oko. Ko je dovolj zacelil rano na očesu in ono na duši, se je lotil dela: izmislil si je pisavo za slepe, pisavo, kjer so črke sestavljene iz po šestih pikic. Bralec lahko poišče pikice za vsako črko posebej  z rahlim dotikom blazinice na prstu in za  tem po vrsti razbira črke v nizu. </w:t>
      </w:r>
      <w:proofErr w:type="spellStart"/>
      <w:r>
        <w:t>Brajice</w:t>
      </w:r>
      <w:proofErr w:type="spellEnd"/>
      <w:r>
        <w:t xml:space="preserve"> se učijo otroci z okvaro vida v zavodu za šolanje otrok z okvaro vida. Osnovo za nastanek svoje </w:t>
      </w:r>
      <w:proofErr w:type="spellStart"/>
      <w:r>
        <w:t>brajice</w:t>
      </w:r>
      <w:proofErr w:type="spellEnd"/>
      <w:r>
        <w:t xml:space="preserve"> pa je mladi Louis Braille našel pri takratnih Napoleonovih obveščevalnih oficirjih  z bojišča. Po temi so drug drugemu na dogovorjenih mestih puščali vohunska sporočila o dogajanju na frontni liniji. Besede na  njihovih listkih so bile seveda okorno pisane in maloštevilne. Vojna pač. Mladi Braille pa se je predano lotil dela iz noči v noč in ko so njegovi tovariši spali, je on sedel pri mizi in ustvarjal nove kombinacije pikic, nove črke. Danes obstaja dodatek h tipkovnici, ki se mu reče </w:t>
      </w:r>
      <w:proofErr w:type="spellStart"/>
      <w:r>
        <w:t>Brajeva</w:t>
      </w:r>
      <w:proofErr w:type="spellEnd"/>
      <w:r>
        <w:t xml:space="preserve"> vrstica. Z njeno pomočjo lahko usposobljena  oseba z okvaro vida naveže delno  tudi dvosmeren  komunikacijski proces s svojim računalnikom in preko njega z vsem (</w:t>
      </w:r>
      <w:proofErr w:type="spellStart"/>
      <w:r>
        <w:t>čivkarskim</w:t>
      </w:r>
      <w:proofErr w:type="spellEnd"/>
      <w:r>
        <w:t>) svetom.</w:t>
      </w:r>
    </w:p>
    <w:p w:rsidR="005603BA" w:rsidRDefault="005603BA" w:rsidP="005603BA">
      <w:pPr>
        <w:ind w:hanging="708"/>
        <w:jc w:val="both"/>
      </w:pPr>
    </w:p>
    <w:p w:rsidR="005603BA" w:rsidRDefault="005603BA" w:rsidP="005603BA">
      <w:pPr>
        <w:ind w:hanging="708"/>
        <w:jc w:val="both"/>
      </w:pPr>
      <w:r>
        <w:tab/>
        <w:t>Veliko slepih je izobraženih po zaslugi teh, pravkar omenjenih pomagal. Izobraženost pa pomeni, da je oseba z okvaro vida izobražena, da ima tudi intelektualne potrebe, torej si občasno zaželi na grad, v muzej, kino, gledališče, na koncert ali na baletno prireditev, pa še kam.  Pri gledanju filma ali med gledališko uprizoritvijo smo se doslej navadili tudi na opise gledaliških tolmačev. Ti pripovedujejo slepemu in slabovidnemu delu občinstva, kaj se dogaja na odru. Običajno so pri tem potrebne logistične premostitve: vožnja od doma v gledališče in nazaj, spremstvo do zdravniške ordinacije, zaradi varne hoje po neznani poti in zaradi gneče, tako avtomobilov, kakor med ljudmi, pešci ali kolesarji, skiroji, … Zaradi resne možnosti, biti ogrožen ali poškodovan v današnjem mestnem prometu, imamo slepi in slabovidni s seboj bele palice. Z njimi tipamo pot pred seboj in se skušamo ogniti nevarnim oviram. Hkrati si pri hoji pomagamo odpirati pot. Bela palica ima na spodnjem koncu keramično »skodelico«, s katero lahko udarci ob asfalt pritegnejo pozornost mimo ali nasproti hodečih.</w:t>
      </w:r>
    </w:p>
    <w:p w:rsidR="005603BA" w:rsidRDefault="005603BA" w:rsidP="005603BA">
      <w:pPr>
        <w:ind w:hanging="708"/>
        <w:jc w:val="both"/>
      </w:pPr>
    </w:p>
    <w:p w:rsidR="005603BA" w:rsidRDefault="005603BA" w:rsidP="005603BA">
      <w:pPr>
        <w:ind w:hanging="708"/>
        <w:jc w:val="both"/>
      </w:pPr>
      <w:r>
        <w:tab/>
        <w:t xml:space="preserve">Seveda obstajamo tudi »kalini«, ki se nismo nikoli resnično  naučili, kaj vse pomeni biti slep. Sam sem tonil v slepoto postopoma in navadil sem se na tisti lažni občutek neogroženosti. Kar nekaj krat v življenju me je to drago stalo, z resnimi poškodbami in samo ogrožanjem. Za branje uporabljamo člani avdio knjige iz naše knjižnice Minke </w:t>
      </w:r>
      <w:proofErr w:type="spellStart"/>
      <w:r>
        <w:t>Skaberne</w:t>
      </w:r>
      <w:proofErr w:type="spellEnd"/>
      <w:r>
        <w:t>. Knjige pridejo prebrane, zapisane na CD ploščkih in v miru svojega doma si jih lahko prebere vsakdo izmed nas. Težava je le v tem, ker imamo nekateri potrebe po večjem naboru knjig, naši predani knjižničarji in knjižnični honorarni bralci pa preprosto ne zmorejo spraviti dovolj knjižnih novosti s papirja na CD ploščke. Seveda je videti opisani sistem sila prijazno in razvajajoče. Drži! Ampak meni se pa le pogosto vsaj za hip stoži, če nekje blizu mene zašelesti časopisni list ali če položim prste na platnice, pa še na prvih nekaj listov v knjigi. Knjige mi sedaj že dolgo časa predano prebira na glas žena.</w:t>
      </w:r>
    </w:p>
    <w:p w:rsidR="005603BA" w:rsidRDefault="005603BA" w:rsidP="005603BA">
      <w:pPr>
        <w:ind w:hanging="708"/>
        <w:jc w:val="both"/>
      </w:pPr>
    </w:p>
    <w:p w:rsidR="00035152" w:rsidRDefault="005603BA" w:rsidP="005603BA">
      <w:pPr>
        <w:ind w:hanging="708"/>
        <w:jc w:val="both"/>
      </w:pPr>
      <w:r>
        <w:tab/>
        <w:t>V prihodnosti  bo spomin na sedanjo akademijo Digitalizacija kulturne dediščine Novega mesta lahko seznanjal zainteresirano  kulturno javnost s sporočili  iz  zakladov sodobnih  lokalnih arheoloških in drugih najdb. Omenjena metropola namreč ni samo skupek hiš s svojimi prebivalci. Njeno srž tvorijo tudi ustanove, kot so: tovarna avtomobilov, večno živa in polna knjižnica, neutrudni zdravstveni zavodi, gledališka in tudi drugače nenehno polna prireditvena dvorana Janeza Trdine, športna dogajališča, muzej in drugo. Naj bo dovolj. Ne bom na drobno popisoval vseh zagat in izrednih dogodkov, ki sem jih moral prežvečiti in, ali se z njimi sprijazniti zaradi svoje slepote. Življenje gre dalje. Za vaše  lažje razumevanje sveta nas, slepih in slabovidnih, bomo skušali zbrati nekaj nazornih informacij: kako srečati slepega in mu pomagati ali se mu ogniti brez zagate.</w:t>
      </w:r>
      <w:bookmarkStart w:id="0" w:name="_GoBack"/>
      <w:bookmarkEnd w:id="0"/>
    </w:p>
    <w:sectPr w:rsidR="00035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BA"/>
    <w:rsid w:val="00035152"/>
    <w:rsid w:val="004108D3"/>
    <w:rsid w:val="00560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A3B6"/>
  <w15:chartTrackingRefBased/>
  <w15:docId w15:val="{91F31051-1BBB-4F60-88C0-243AE5CD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3BA"/>
    <w:pPr>
      <w:spacing w:after="0" w:line="240" w:lineRule="auto"/>
    </w:pPr>
    <w:rPr>
      <w:rFonts w:ascii="Times New Roman" w:hAnsi="Times New Roman" w:cs="Times New Roman"/>
      <w:sz w:val="24"/>
      <w:szCs w:val="24"/>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12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 Gricar</dc:creator>
  <cp:keywords/>
  <dc:description/>
  <cp:lastModifiedBy>Joze Gricar</cp:lastModifiedBy>
  <cp:revision>1</cp:revision>
  <dcterms:created xsi:type="dcterms:W3CDTF">2021-08-02T11:29:00Z</dcterms:created>
  <dcterms:modified xsi:type="dcterms:W3CDTF">2021-08-02T11:30:00Z</dcterms:modified>
</cp:coreProperties>
</file>