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04" w:rsidRPr="006E2804" w:rsidRDefault="003475D2" w:rsidP="007D4204">
      <w:pPr>
        <w:jc w:val="center"/>
        <w:rPr>
          <w:rFonts w:ascii="Arial" w:hAnsi="Arial" w:cs="Arial"/>
          <w:bCs/>
          <w:color w:val="222222"/>
          <w:shd w:val="clear" w:color="auto" w:fill="FFFFFF"/>
        </w:rPr>
      </w:pPr>
      <w:r w:rsidRPr="006E2804">
        <w:rPr>
          <w:rFonts w:ascii="Arial" w:hAnsi="Arial" w:cs="Arial"/>
          <w:bCs/>
          <w:color w:val="222222"/>
          <w:shd w:val="clear" w:color="auto" w:fill="FFFFFF"/>
        </w:rPr>
        <w:t>IZKUŠNJE Z DIGITALIZIRANJEM GRADIV IN NAČRTI ZA PRIHODNJE</w:t>
      </w:r>
    </w:p>
    <w:p w:rsidR="007D4204" w:rsidRPr="006E2804" w:rsidRDefault="003475D2" w:rsidP="003475D2">
      <w:pPr>
        <w:jc w:val="both"/>
        <w:rPr>
          <w:rFonts w:ascii="Arial" w:hAnsi="Arial" w:cs="Arial"/>
        </w:rPr>
      </w:pPr>
      <w:r w:rsidRPr="006E2804">
        <w:rPr>
          <w:rStyle w:val="gmaildefault"/>
          <w:rFonts w:ascii="Arial" w:hAnsi="Arial" w:cs="Arial"/>
          <w:bCs/>
          <w:color w:val="000000"/>
        </w:rPr>
        <w:t xml:space="preserve">Prvenstvena naloga muzejev je ohranjanje gradiva preteklih stoletij (tako predmetnega kot dokumentarnega), </w:t>
      </w:r>
      <w:r w:rsidR="00D30A43" w:rsidRPr="006E2804">
        <w:rPr>
          <w:rStyle w:val="gmaildefault"/>
          <w:rFonts w:ascii="Arial" w:hAnsi="Arial" w:cs="Arial"/>
          <w:bCs/>
          <w:color w:val="000000"/>
        </w:rPr>
        <w:t>pomemben</w:t>
      </w:r>
      <w:r w:rsidRPr="006E2804">
        <w:rPr>
          <w:rStyle w:val="gmaildefault"/>
          <w:rFonts w:ascii="Arial" w:hAnsi="Arial" w:cs="Arial"/>
          <w:bCs/>
          <w:color w:val="000000"/>
        </w:rPr>
        <w:t xml:space="preserve"> </w:t>
      </w:r>
      <w:r w:rsidR="00D30A43" w:rsidRPr="006E2804">
        <w:rPr>
          <w:rStyle w:val="gmaildefault"/>
          <w:rFonts w:ascii="Arial" w:hAnsi="Arial" w:cs="Arial"/>
          <w:bCs/>
          <w:color w:val="000000"/>
        </w:rPr>
        <w:t>del</w:t>
      </w:r>
      <w:r w:rsidRPr="006E2804">
        <w:rPr>
          <w:rStyle w:val="gmaildefault"/>
          <w:rFonts w:ascii="Arial" w:hAnsi="Arial" w:cs="Arial"/>
          <w:bCs/>
          <w:color w:val="000000"/>
        </w:rPr>
        <w:t xml:space="preserve"> javne službe </w:t>
      </w:r>
      <w:r w:rsidR="00D30A43" w:rsidRPr="006E2804">
        <w:rPr>
          <w:rStyle w:val="gmaildefault"/>
          <w:rFonts w:ascii="Arial" w:hAnsi="Arial" w:cs="Arial"/>
          <w:bCs/>
          <w:color w:val="000000"/>
        </w:rPr>
        <w:t xml:space="preserve">muzejev pa je </w:t>
      </w:r>
      <w:r w:rsidRPr="006E2804">
        <w:rPr>
          <w:rStyle w:val="gmaildefault"/>
          <w:rFonts w:ascii="Arial" w:hAnsi="Arial" w:cs="Arial"/>
          <w:bCs/>
          <w:color w:val="000000"/>
        </w:rPr>
        <w:t xml:space="preserve">tudi posredovanje informacij javnosti (strankam). Zato ima za oba segmenta delovanja </w:t>
      </w:r>
      <w:r w:rsidR="00D30A43" w:rsidRPr="006E2804">
        <w:rPr>
          <w:rStyle w:val="gmaildefault"/>
          <w:rFonts w:ascii="Arial" w:hAnsi="Arial" w:cs="Arial"/>
          <w:bCs/>
          <w:color w:val="000000"/>
        </w:rPr>
        <w:t xml:space="preserve">muzejev </w:t>
      </w:r>
      <w:r w:rsidRPr="006E2804">
        <w:rPr>
          <w:rStyle w:val="gmaildefault"/>
          <w:rFonts w:ascii="Arial" w:hAnsi="Arial" w:cs="Arial"/>
          <w:bCs/>
          <w:color w:val="000000"/>
        </w:rPr>
        <w:t>digitalizacija zelo velik pomen.</w:t>
      </w:r>
      <w:r w:rsidR="007D4204" w:rsidRPr="006E2804">
        <w:rPr>
          <w:rStyle w:val="gmaildefault"/>
          <w:rFonts w:ascii="Arial" w:hAnsi="Arial" w:cs="Arial"/>
          <w:bCs/>
          <w:color w:val="000000"/>
        </w:rPr>
        <w:t xml:space="preserve"> V</w:t>
      </w:r>
      <w:r w:rsidR="00D30A43" w:rsidRPr="006E2804">
        <w:rPr>
          <w:rFonts w:ascii="Arial" w:hAnsi="Arial" w:cs="Arial"/>
        </w:rPr>
        <w:t xml:space="preserve"> Dolenjskem muzeju</w:t>
      </w:r>
      <w:r w:rsidRPr="006E2804">
        <w:rPr>
          <w:rFonts w:ascii="Arial" w:hAnsi="Arial" w:cs="Arial"/>
        </w:rPr>
        <w:t xml:space="preserve"> </w:t>
      </w:r>
      <w:r w:rsidR="00D30A43" w:rsidRPr="006E2804">
        <w:rPr>
          <w:rFonts w:ascii="Arial" w:hAnsi="Arial" w:cs="Arial"/>
        </w:rPr>
        <w:t xml:space="preserve">poteka </w:t>
      </w:r>
      <w:r w:rsidR="007D4204" w:rsidRPr="006E2804">
        <w:rPr>
          <w:rFonts w:ascii="Arial" w:hAnsi="Arial" w:cs="Arial"/>
        </w:rPr>
        <w:t xml:space="preserve">že </w:t>
      </w:r>
      <w:r w:rsidR="00D30A43" w:rsidRPr="006E2804">
        <w:rPr>
          <w:rFonts w:ascii="Arial" w:hAnsi="Arial" w:cs="Arial"/>
        </w:rPr>
        <w:t xml:space="preserve">vse </w:t>
      </w:r>
      <w:r w:rsidRPr="006E2804">
        <w:rPr>
          <w:rFonts w:ascii="Arial" w:hAnsi="Arial" w:cs="Arial"/>
        </w:rPr>
        <w:t>od začet</w:t>
      </w:r>
      <w:r w:rsidR="00D30A43" w:rsidRPr="006E2804">
        <w:rPr>
          <w:rFonts w:ascii="Arial" w:hAnsi="Arial" w:cs="Arial"/>
        </w:rPr>
        <w:t>ka uporabe elektronskih medijev</w:t>
      </w:r>
      <w:r w:rsidR="006E2804" w:rsidRPr="006E2804">
        <w:rPr>
          <w:rFonts w:ascii="Arial" w:hAnsi="Arial" w:cs="Arial"/>
        </w:rPr>
        <w:t>.</w:t>
      </w:r>
      <w:r w:rsidRPr="006E2804">
        <w:rPr>
          <w:rFonts w:ascii="Arial" w:hAnsi="Arial" w:cs="Arial"/>
        </w:rPr>
        <w:t xml:space="preserve"> </w:t>
      </w:r>
    </w:p>
    <w:p w:rsidR="003475D2" w:rsidRPr="006E2804" w:rsidRDefault="003475D2" w:rsidP="003475D2">
      <w:pPr>
        <w:jc w:val="both"/>
        <w:rPr>
          <w:rStyle w:val="gmaildefault"/>
          <w:rFonts w:ascii="Arial" w:hAnsi="Arial" w:cs="Arial"/>
          <w:bCs/>
          <w:color w:val="000000"/>
        </w:rPr>
      </w:pPr>
      <w:r w:rsidRPr="006E2804">
        <w:rPr>
          <w:rStyle w:val="gmaildefault"/>
          <w:rFonts w:ascii="Arial" w:hAnsi="Arial" w:cs="Arial"/>
          <w:bCs/>
          <w:color w:val="000000"/>
        </w:rPr>
        <w:t>Digitalizacija muzejskega gradiva je smiselna in nujna iz več razlogov:</w:t>
      </w:r>
    </w:p>
    <w:p w:rsidR="003475D2" w:rsidRPr="006E2804" w:rsidRDefault="007D4204" w:rsidP="003475D2">
      <w:pPr>
        <w:pStyle w:val="ListParagraph"/>
        <w:numPr>
          <w:ilvl w:val="0"/>
          <w:numId w:val="4"/>
        </w:numPr>
        <w:spacing w:after="160" w:line="259" w:lineRule="auto"/>
        <w:jc w:val="both"/>
        <w:rPr>
          <w:rStyle w:val="gmaildefault"/>
          <w:rFonts w:ascii="Arial" w:hAnsi="Arial" w:cs="Arial"/>
        </w:rPr>
      </w:pPr>
      <w:r w:rsidRPr="006E2804">
        <w:rPr>
          <w:rStyle w:val="gmaildefault"/>
          <w:rFonts w:ascii="Arial" w:hAnsi="Arial" w:cs="Arial"/>
          <w:bCs/>
          <w:color w:val="000000"/>
        </w:rPr>
        <w:t>i</w:t>
      </w:r>
      <w:r w:rsidR="003475D2" w:rsidRPr="006E2804">
        <w:rPr>
          <w:rStyle w:val="gmaildefault"/>
          <w:rFonts w:ascii="Arial" w:hAnsi="Arial" w:cs="Arial"/>
          <w:bCs/>
          <w:color w:val="000000"/>
        </w:rPr>
        <w:t>zognemo se rokovanju z originali</w:t>
      </w:r>
      <w:r w:rsidRPr="006E2804">
        <w:rPr>
          <w:rStyle w:val="gmaildefault"/>
          <w:rFonts w:ascii="Arial" w:hAnsi="Arial" w:cs="Arial"/>
          <w:bCs/>
          <w:color w:val="000000"/>
        </w:rPr>
        <w:t>,</w:t>
      </w:r>
    </w:p>
    <w:p w:rsidR="003475D2" w:rsidRPr="006E2804" w:rsidRDefault="007D4204" w:rsidP="003475D2">
      <w:pPr>
        <w:pStyle w:val="ListParagraph"/>
        <w:numPr>
          <w:ilvl w:val="0"/>
          <w:numId w:val="4"/>
        </w:numPr>
        <w:spacing w:after="160" w:line="259" w:lineRule="auto"/>
        <w:jc w:val="both"/>
        <w:rPr>
          <w:rStyle w:val="gmaildefault"/>
          <w:rFonts w:ascii="Arial" w:hAnsi="Arial" w:cs="Arial"/>
        </w:rPr>
      </w:pPr>
      <w:r w:rsidRPr="006E2804">
        <w:rPr>
          <w:rStyle w:val="gmaildefault"/>
          <w:rFonts w:ascii="Arial" w:hAnsi="Arial" w:cs="Arial"/>
          <w:bCs/>
          <w:color w:val="000000"/>
        </w:rPr>
        <w:t>i</w:t>
      </w:r>
      <w:r w:rsidR="003475D2" w:rsidRPr="006E2804">
        <w:rPr>
          <w:rStyle w:val="gmaildefault"/>
          <w:rFonts w:ascii="Arial" w:hAnsi="Arial" w:cs="Arial"/>
          <w:bCs/>
          <w:color w:val="000000"/>
        </w:rPr>
        <w:t>mamo rezervno kopijo za primer kraje ali poškodovanja originalnega gradiva</w:t>
      </w:r>
      <w:r w:rsidRPr="006E2804">
        <w:rPr>
          <w:rStyle w:val="gmaildefault"/>
          <w:rFonts w:ascii="Arial" w:hAnsi="Arial" w:cs="Arial"/>
          <w:bCs/>
          <w:color w:val="000000"/>
        </w:rPr>
        <w:t>,</w:t>
      </w:r>
    </w:p>
    <w:p w:rsidR="003475D2" w:rsidRPr="006E2804" w:rsidRDefault="007D4204" w:rsidP="003475D2">
      <w:pPr>
        <w:pStyle w:val="ListParagraph"/>
        <w:numPr>
          <w:ilvl w:val="0"/>
          <w:numId w:val="4"/>
        </w:numPr>
        <w:spacing w:after="160" w:line="259" w:lineRule="auto"/>
        <w:jc w:val="both"/>
        <w:rPr>
          <w:rStyle w:val="gmaildefault"/>
          <w:rFonts w:ascii="Arial" w:hAnsi="Arial" w:cs="Arial"/>
        </w:rPr>
      </w:pPr>
      <w:r w:rsidRPr="006E2804">
        <w:rPr>
          <w:rStyle w:val="gmaildefault"/>
          <w:rFonts w:ascii="Arial" w:hAnsi="Arial" w:cs="Arial"/>
          <w:bCs/>
          <w:color w:val="000000"/>
        </w:rPr>
        <w:t>p</w:t>
      </w:r>
      <w:r w:rsidR="003475D2" w:rsidRPr="006E2804">
        <w:rPr>
          <w:rStyle w:val="gmaildefault"/>
          <w:rFonts w:ascii="Arial" w:hAnsi="Arial" w:cs="Arial"/>
          <w:bCs/>
          <w:color w:val="000000"/>
        </w:rPr>
        <w:t>ovečamo javno dostopnost in preglednost muzejskega gradiva</w:t>
      </w:r>
      <w:r w:rsidRPr="006E2804">
        <w:rPr>
          <w:rStyle w:val="gmaildefault"/>
          <w:rFonts w:ascii="Arial" w:hAnsi="Arial" w:cs="Arial"/>
          <w:bCs/>
          <w:color w:val="000000"/>
        </w:rPr>
        <w:t>,</w:t>
      </w:r>
    </w:p>
    <w:p w:rsidR="003475D2" w:rsidRPr="006E2804" w:rsidRDefault="007D4204" w:rsidP="003475D2">
      <w:pPr>
        <w:pStyle w:val="ListParagraph"/>
        <w:numPr>
          <w:ilvl w:val="0"/>
          <w:numId w:val="4"/>
        </w:numPr>
        <w:spacing w:after="160" w:line="259" w:lineRule="auto"/>
        <w:jc w:val="both"/>
        <w:rPr>
          <w:rStyle w:val="gmaildefault"/>
          <w:rFonts w:ascii="Arial" w:hAnsi="Arial" w:cs="Arial"/>
        </w:rPr>
      </w:pPr>
      <w:r w:rsidRPr="006E2804">
        <w:rPr>
          <w:rStyle w:val="gmaildefault"/>
          <w:rFonts w:ascii="Arial" w:hAnsi="Arial" w:cs="Arial"/>
          <w:bCs/>
          <w:color w:val="000000"/>
        </w:rPr>
        <w:t xml:space="preserve">z </w:t>
      </w:r>
      <w:r w:rsidR="003475D2" w:rsidRPr="006E2804">
        <w:rPr>
          <w:rStyle w:val="gmaildefault"/>
          <w:rFonts w:ascii="Arial" w:hAnsi="Arial" w:cs="Arial"/>
          <w:bCs/>
          <w:color w:val="000000"/>
        </w:rPr>
        <w:t>bazo podatkov povečamo dostopnost z</w:t>
      </w:r>
      <w:r w:rsidR="006E2804">
        <w:rPr>
          <w:rStyle w:val="gmaildefault"/>
          <w:rFonts w:ascii="Arial" w:hAnsi="Arial" w:cs="Arial"/>
          <w:bCs/>
          <w:color w:val="000000"/>
        </w:rPr>
        <w:t xml:space="preserve">a objave, </w:t>
      </w:r>
      <w:r w:rsidR="003475D2" w:rsidRPr="006E2804">
        <w:rPr>
          <w:rStyle w:val="gmaildefault"/>
          <w:rFonts w:ascii="Arial" w:hAnsi="Arial" w:cs="Arial"/>
          <w:bCs/>
          <w:color w:val="000000"/>
        </w:rPr>
        <w:t>promocijo dediščine, itd</w:t>
      </w:r>
      <w:r w:rsidRPr="006E2804">
        <w:rPr>
          <w:rStyle w:val="gmaildefault"/>
          <w:rFonts w:ascii="Arial" w:hAnsi="Arial" w:cs="Arial"/>
          <w:bCs/>
          <w:color w:val="000000"/>
        </w:rPr>
        <w:t>.</w:t>
      </w:r>
    </w:p>
    <w:p w:rsidR="006E2804" w:rsidRPr="006E2804" w:rsidRDefault="006E2804" w:rsidP="006E2804">
      <w:pPr>
        <w:pStyle w:val="ListParagraph"/>
        <w:spacing w:after="160" w:line="259" w:lineRule="auto"/>
        <w:jc w:val="both"/>
        <w:rPr>
          <w:rStyle w:val="gmaildefault"/>
          <w:rFonts w:ascii="Arial" w:hAnsi="Arial" w:cs="Arial"/>
        </w:rPr>
      </w:pPr>
    </w:p>
    <w:p w:rsidR="003475D2" w:rsidRPr="006E2804" w:rsidRDefault="003475D2" w:rsidP="003475D2">
      <w:pPr>
        <w:jc w:val="both"/>
        <w:rPr>
          <w:rFonts w:ascii="Arial" w:hAnsi="Arial" w:cs="Arial"/>
          <w:color w:val="000000"/>
          <w:shd w:val="clear" w:color="auto" w:fill="FFFFFF"/>
        </w:rPr>
      </w:pPr>
      <w:r w:rsidRPr="006E2804">
        <w:rPr>
          <w:rFonts w:ascii="Arial" w:hAnsi="Arial" w:cs="Arial"/>
          <w:color w:val="000000"/>
          <w:shd w:val="clear" w:color="auto" w:fill="FFFFFF"/>
        </w:rPr>
        <w:t>Digitalizacija gradiv v muzeju je kompleksen proces, ki</w:t>
      </w:r>
      <w:r w:rsidR="007D4204" w:rsidRPr="006E2804">
        <w:rPr>
          <w:rFonts w:ascii="Arial" w:hAnsi="Arial" w:cs="Arial"/>
          <w:color w:val="000000"/>
          <w:shd w:val="clear" w:color="auto" w:fill="FFFFFF"/>
        </w:rPr>
        <w:t xml:space="preserve"> se začne z</w:t>
      </w:r>
      <w:r w:rsidRPr="006E2804">
        <w:rPr>
          <w:rFonts w:ascii="Arial" w:hAnsi="Arial" w:cs="Arial"/>
          <w:color w:val="000000"/>
          <w:shd w:val="clear" w:color="auto" w:fill="FFFFFF"/>
        </w:rPr>
        <w:t>:</w:t>
      </w:r>
    </w:p>
    <w:p w:rsidR="003475D2" w:rsidRPr="006E2804" w:rsidRDefault="007D4204" w:rsidP="003475D2">
      <w:pPr>
        <w:pStyle w:val="ListParagraph"/>
        <w:numPr>
          <w:ilvl w:val="0"/>
          <w:numId w:val="6"/>
        </w:numPr>
        <w:spacing w:after="160" w:line="259" w:lineRule="auto"/>
        <w:jc w:val="both"/>
        <w:rPr>
          <w:rFonts w:ascii="Arial" w:hAnsi="Arial" w:cs="Arial"/>
          <w:color w:val="000000"/>
          <w:shd w:val="clear" w:color="auto" w:fill="FFFFFF"/>
        </w:rPr>
      </w:pPr>
      <w:r w:rsidRPr="006E2804">
        <w:rPr>
          <w:rFonts w:ascii="Arial" w:hAnsi="Arial" w:cs="Arial"/>
          <w:color w:val="000000"/>
          <w:shd w:val="clear" w:color="auto" w:fill="FFFFFF"/>
        </w:rPr>
        <w:t>natanč</w:t>
      </w:r>
      <w:r w:rsidR="003475D2" w:rsidRPr="006E2804">
        <w:rPr>
          <w:rFonts w:ascii="Arial" w:hAnsi="Arial" w:cs="Arial"/>
          <w:color w:val="000000"/>
          <w:shd w:val="clear" w:color="auto" w:fill="FFFFFF"/>
        </w:rPr>
        <w:t>n</w:t>
      </w:r>
      <w:r w:rsidRPr="006E2804">
        <w:rPr>
          <w:rFonts w:ascii="Arial" w:hAnsi="Arial" w:cs="Arial"/>
          <w:color w:val="000000"/>
          <w:shd w:val="clear" w:color="auto" w:fill="FFFFFF"/>
        </w:rPr>
        <w:t>im</w:t>
      </w:r>
      <w:r w:rsidR="003475D2" w:rsidRPr="006E2804">
        <w:rPr>
          <w:rFonts w:ascii="Arial" w:hAnsi="Arial" w:cs="Arial"/>
          <w:color w:val="000000"/>
          <w:shd w:val="clear" w:color="auto" w:fill="FFFFFF"/>
        </w:rPr>
        <w:t xml:space="preserve"> pregled</w:t>
      </w:r>
      <w:r w:rsidRPr="006E2804">
        <w:rPr>
          <w:rFonts w:ascii="Arial" w:hAnsi="Arial" w:cs="Arial"/>
          <w:color w:val="000000"/>
          <w:shd w:val="clear" w:color="auto" w:fill="FFFFFF"/>
        </w:rPr>
        <w:t>om</w:t>
      </w:r>
      <w:r w:rsidR="003475D2" w:rsidRPr="006E2804">
        <w:rPr>
          <w:rFonts w:ascii="Arial" w:hAnsi="Arial" w:cs="Arial"/>
          <w:color w:val="000000"/>
          <w:shd w:val="clear" w:color="auto" w:fill="FFFFFF"/>
        </w:rPr>
        <w:t xml:space="preserve"> gradiv, </w:t>
      </w:r>
    </w:p>
    <w:p w:rsidR="003475D2" w:rsidRPr="006E2804" w:rsidRDefault="003475D2" w:rsidP="003475D2">
      <w:pPr>
        <w:pStyle w:val="ListParagraph"/>
        <w:numPr>
          <w:ilvl w:val="0"/>
          <w:numId w:val="6"/>
        </w:numPr>
        <w:spacing w:after="160" w:line="259" w:lineRule="auto"/>
        <w:jc w:val="both"/>
        <w:rPr>
          <w:rFonts w:ascii="Arial" w:hAnsi="Arial" w:cs="Arial"/>
          <w:color w:val="000000"/>
          <w:shd w:val="clear" w:color="auto" w:fill="FFFFFF"/>
        </w:rPr>
      </w:pPr>
      <w:r w:rsidRPr="006E2804">
        <w:rPr>
          <w:rFonts w:ascii="Arial" w:hAnsi="Arial" w:cs="Arial"/>
          <w:color w:val="000000"/>
          <w:shd w:val="clear" w:color="auto" w:fill="FFFFFF"/>
        </w:rPr>
        <w:t>dogovor</w:t>
      </w:r>
      <w:r w:rsidR="007D4204" w:rsidRPr="006E2804">
        <w:rPr>
          <w:rFonts w:ascii="Arial" w:hAnsi="Arial" w:cs="Arial"/>
          <w:color w:val="000000"/>
          <w:shd w:val="clear" w:color="auto" w:fill="FFFFFF"/>
        </w:rPr>
        <w:t>om</w:t>
      </w:r>
      <w:r w:rsidRPr="006E2804">
        <w:rPr>
          <w:rFonts w:ascii="Arial" w:hAnsi="Arial" w:cs="Arial"/>
          <w:color w:val="000000"/>
          <w:shd w:val="clear" w:color="auto" w:fill="FFFFFF"/>
        </w:rPr>
        <w:t xml:space="preserve"> o tem, na kakšen način se ga bo digitaliziralo (resolucija, velikosti datoteke, oblika datoteke (npr. JPG/TIFF/PDF …),</w:t>
      </w:r>
    </w:p>
    <w:p w:rsidR="003475D2" w:rsidRPr="006E2804" w:rsidRDefault="007D4204" w:rsidP="003475D2">
      <w:pPr>
        <w:pStyle w:val="ListParagraph"/>
        <w:numPr>
          <w:ilvl w:val="0"/>
          <w:numId w:val="6"/>
        </w:numPr>
        <w:spacing w:after="160" w:line="259" w:lineRule="auto"/>
        <w:jc w:val="both"/>
        <w:rPr>
          <w:rFonts w:ascii="Arial" w:hAnsi="Arial" w:cs="Arial"/>
          <w:color w:val="000000"/>
          <w:shd w:val="clear" w:color="auto" w:fill="FFFFFF"/>
        </w:rPr>
      </w:pPr>
      <w:r w:rsidRPr="006E2804">
        <w:rPr>
          <w:rFonts w:ascii="Arial" w:hAnsi="Arial" w:cs="Arial"/>
          <w:color w:val="000000"/>
          <w:shd w:val="clear" w:color="auto" w:fill="FFFFFF"/>
        </w:rPr>
        <w:t xml:space="preserve">določitvijo </w:t>
      </w:r>
      <w:r w:rsidR="003475D2" w:rsidRPr="006E2804">
        <w:rPr>
          <w:rFonts w:ascii="Arial" w:hAnsi="Arial" w:cs="Arial"/>
          <w:color w:val="000000"/>
          <w:shd w:val="clear" w:color="auto" w:fill="FFFFFF"/>
        </w:rPr>
        <w:t>način</w:t>
      </w:r>
      <w:r w:rsidRPr="006E2804">
        <w:rPr>
          <w:rFonts w:ascii="Arial" w:hAnsi="Arial" w:cs="Arial"/>
          <w:color w:val="000000"/>
          <w:shd w:val="clear" w:color="auto" w:fill="FFFFFF"/>
        </w:rPr>
        <w:t>a</w:t>
      </w:r>
      <w:r w:rsidR="003475D2" w:rsidRPr="006E2804">
        <w:rPr>
          <w:rFonts w:ascii="Arial" w:hAnsi="Arial" w:cs="Arial"/>
          <w:color w:val="000000"/>
          <w:shd w:val="clear" w:color="auto" w:fill="FFFFFF"/>
        </w:rPr>
        <w:t xml:space="preserve"> shranjevanja po enotah/mapah,</w:t>
      </w:r>
    </w:p>
    <w:p w:rsidR="003475D2" w:rsidRPr="006E2804" w:rsidRDefault="003475D2" w:rsidP="003475D2">
      <w:pPr>
        <w:pStyle w:val="ListParagraph"/>
        <w:numPr>
          <w:ilvl w:val="0"/>
          <w:numId w:val="6"/>
        </w:numPr>
        <w:spacing w:after="160" w:line="259" w:lineRule="auto"/>
        <w:jc w:val="both"/>
        <w:rPr>
          <w:rFonts w:ascii="Arial" w:hAnsi="Arial" w:cs="Arial"/>
          <w:color w:val="000000"/>
          <w:shd w:val="clear" w:color="auto" w:fill="FFFFFF"/>
        </w:rPr>
      </w:pPr>
      <w:r w:rsidRPr="006E2804">
        <w:rPr>
          <w:rFonts w:ascii="Arial" w:hAnsi="Arial" w:cs="Arial"/>
          <w:color w:val="000000"/>
          <w:shd w:val="clear" w:color="auto" w:fill="FFFFFF"/>
        </w:rPr>
        <w:t>poimenovanje</w:t>
      </w:r>
      <w:r w:rsidR="007D4204" w:rsidRPr="006E2804">
        <w:rPr>
          <w:rFonts w:ascii="Arial" w:hAnsi="Arial" w:cs="Arial"/>
          <w:color w:val="000000"/>
          <w:shd w:val="clear" w:color="auto" w:fill="FFFFFF"/>
        </w:rPr>
        <w:t>m,</w:t>
      </w:r>
    </w:p>
    <w:p w:rsidR="003475D2" w:rsidRPr="006E2804" w:rsidRDefault="003475D2" w:rsidP="003475D2">
      <w:pPr>
        <w:pStyle w:val="ListParagraph"/>
        <w:numPr>
          <w:ilvl w:val="0"/>
          <w:numId w:val="6"/>
        </w:numPr>
        <w:spacing w:after="160" w:line="259" w:lineRule="auto"/>
        <w:jc w:val="both"/>
        <w:rPr>
          <w:rFonts w:ascii="Arial" w:hAnsi="Arial" w:cs="Arial"/>
          <w:color w:val="000000"/>
          <w:shd w:val="clear" w:color="auto" w:fill="FFFFFF"/>
        </w:rPr>
      </w:pPr>
      <w:r w:rsidRPr="006E2804">
        <w:rPr>
          <w:rFonts w:ascii="Arial" w:hAnsi="Arial" w:cs="Arial"/>
          <w:color w:val="000000"/>
          <w:shd w:val="clear" w:color="auto" w:fill="FFFFFF"/>
        </w:rPr>
        <w:t>kakšne so možnosti uporabe gradiv v teh oblikah</w:t>
      </w:r>
      <w:r w:rsidR="007D4204" w:rsidRPr="006E2804">
        <w:rPr>
          <w:rFonts w:ascii="Arial" w:hAnsi="Arial" w:cs="Arial"/>
          <w:color w:val="000000"/>
          <w:shd w:val="clear" w:color="auto" w:fill="FFFFFF"/>
        </w:rPr>
        <w:t>,…</w:t>
      </w:r>
    </w:p>
    <w:p w:rsidR="003475D2" w:rsidRPr="006E2804" w:rsidRDefault="003475D2" w:rsidP="003475D2">
      <w:pPr>
        <w:jc w:val="both"/>
        <w:rPr>
          <w:rFonts w:ascii="Arial" w:hAnsi="Arial" w:cs="Arial"/>
        </w:rPr>
      </w:pPr>
      <w:r w:rsidRPr="006E2804">
        <w:rPr>
          <w:rFonts w:ascii="Arial" w:hAnsi="Arial" w:cs="Arial"/>
        </w:rPr>
        <w:t>Digitalizacija je v muzeju širok pojem, v praksi pa pomeni izvajanje sledečih del:</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u w:val="single"/>
        </w:rPr>
        <w:t>d</w:t>
      </w:r>
      <w:r w:rsidR="003475D2" w:rsidRPr="006E2804">
        <w:rPr>
          <w:rFonts w:ascii="Arial" w:hAnsi="Arial" w:cs="Arial"/>
          <w:u w:val="single"/>
        </w:rPr>
        <w:t>igitalizacija fotografskega gradiva</w:t>
      </w:r>
      <w:r w:rsidR="003475D2" w:rsidRPr="006E2804">
        <w:rPr>
          <w:rFonts w:ascii="Arial" w:hAnsi="Arial" w:cs="Arial"/>
        </w:rPr>
        <w:t>; skeniranje fotografij in opremljanje le teh s spremljajočim opisom</w:t>
      </w:r>
      <w:r w:rsidRPr="006E2804">
        <w:rPr>
          <w:rFonts w:ascii="Arial" w:hAnsi="Arial" w:cs="Arial"/>
        </w:rPr>
        <w:t>,</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u w:val="single"/>
        </w:rPr>
        <w:t>d</w:t>
      </w:r>
      <w:r w:rsidR="003475D2" w:rsidRPr="006E2804">
        <w:rPr>
          <w:rFonts w:ascii="Arial" w:hAnsi="Arial" w:cs="Arial"/>
          <w:u w:val="single"/>
        </w:rPr>
        <w:t xml:space="preserve">igitalizacija terenskih fotografij in </w:t>
      </w:r>
      <w:proofErr w:type="spellStart"/>
      <w:r w:rsidR="003475D2" w:rsidRPr="006E2804">
        <w:rPr>
          <w:rFonts w:ascii="Arial" w:hAnsi="Arial" w:cs="Arial"/>
          <w:u w:val="single"/>
        </w:rPr>
        <w:t>diateke</w:t>
      </w:r>
      <w:proofErr w:type="spellEnd"/>
      <w:r w:rsidR="003475D2" w:rsidRPr="006E2804">
        <w:rPr>
          <w:rFonts w:ascii="Arial" w:hAnsi="Arial" w:cs="Arial"/>
          <w:u w:val="single"/>
        </w:rPr>
        <w:t xml:space="preserve"> </w:t>
      </w:r>
      <w:r w:rsidR="003475D2" w:rsidRPr="006E2804">
        <w:rPr>
          <w:rFonts w:ascii="Arial" w:hAnsi="Arial" w:cs="Arial"/>
        </w:rPr>
        <w:t>(diapozitivi)</w:t>
      </w:r>
      <w:r w:rsidRPr="006E2804">
        <w:rPr>
          <w:rFonts w:ascii="Arial" w:hAnsi="Arial" w:cs="Arial"/>
        </w:rPr>
        <w:t>,</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u w:val="single"/>
        </w:rPr>
        <w:t>d</w:t>
      </w:r>
      <w:r w:rsidR="003475D2" w:rsidRPr="006E2804">
        <w:rPr>
          <w:rFonts w:ascii="Arial" w:hAnsi="Arial" w:cs="Arial"/>
          <w:u w:val="single"/>
        </w:rPr>
        <w:t>igitalizacija video/avdio gradiva</w:t>
      </w:r>
      <w:r w:rsidR="003475D2" w:rsidRPr="006E2804">
        <w:rPr>
          <w:rFonts w:ascii="Arial" w:hAnsi="Arial" w:cs="Arial"/>
        </w:rPr>
        <w:t>; presnemavanje videoposnetkov iz starih nosilcev v digitalno obliko</w:t>
      </w:r>
      <w:r w:rsidRPr="006E2804">
        <w:rPr>
          <w:rFonts w:ascii="Arial" w:hAnsi="Arial" w:cs="Arial"/>
        </w:rPr>
        <w:t>,</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u w:val="single"/>
        </w:rPr>
        <w:t>d</w:t>
      </w:r>
      <w:r w:rsidR="003475D2" w:rsidRPr="006E2804">
        <w:rPr>
          <w:rFonts w:ascii="Arial" w:hAnsi="Arial" w:cs="Arial"/>
          <w:u w:val="single"/>
        </w:rPr>
        <w:t>igitalizacija arhivskega gradiva ali predmetov</w:t>
      </w:r>
      <w:r w:rsidR="003475D2" w:rsidRPr="006E2804">
        <w:rPr>
          <w:rFonts w:ascii="Arial" w:hAnsi="Arial" w:cs="Arial"/>
        </w:rPr>
        <w:t xml:space="preserve"> (osebni dokumenti, izkaznice, itd.); skeniranje in opremljanje s spremljajočim opisom,…v primeru predmetov tudi vpis v muzejski dokumentacijski program </w:t>
      </w:r>
      <w:proofErr w:type="spellStart"/>
      <w:r w:rsidR="003475D2" w:rsidRPr="006E2804">
        <w:rPr>
          <w:rFonts w:ascii="Arial" w:hAnsi="Arial" w:cs="Arial"/>
        </w:rPr>
        <w:t>Kronos</w:t>
      </w:r>
      <w:proofErr w:type="spellEnd"/>
      <w:r w:rsidRPr="006E2804">
        <w:rPr>
          <w:rFonts w:ascii="Arial" w:hAnsi="Arial" w:cs="Arial"/>
        </w:rPr>
        <w:t>,</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b/>
          <w:u w:val="single"/>
        </w:rPr>
        <w:t>d</w:t>
      </w:r>
      <w:r w:rsidR="003475D2" w:rsidRPr="006E2804">
        <w:rPr>
          <w:rFonts w:ascii="Arial" w:hAnsi="Arial" w:cs="Arial"/>
          <w:b/>
          <w:u w:val="single"/>
        </w:rPr>
        <w:t>igitalizacija muzejskih predmetov</w:t>
      </w:r>
      <w:r w:rsidR="003475D2" w:rsidRPr="006E2804">
        <w:rPr>
          <w:rFonts w:ascii="Arial" w:hAnsi="Arial" w:cs="Arial"/>
        </w:rPr>
        <w:t xml:space="preserve">; digitalno fotografiranje predmetov in vpisovanje podatkov o predmetu v muzejski dokumentacijski program </w:t>
      </w:r>
      <w:proofErr w:type="spellStart"/>
      <w:r w:rsidR="003475D2" w:rsidRPr="006E2804">
        <w:rPr>
          <w:rFonts w:ascii="Arial" w:hAnsi="Arial" w:cs="Arial"/>
        </w:rPr>
        <w:t>Kronos</w:t>
      </w:r>
      <w:proofErr w:type="spellEnd"/>
      <w:r w:rsidRPr="006E2804">
        <w:rPr>
          <w:rFonts w:ascii="Arial" w:hAnsi="Arial" w:cs="Arial"/>
        </w:rPr>
        <w:t>,</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u w:val="single"/>
        </w:rPr>
        <w:t>d</w:t>
      </w:r>
      <w:r w:rsidR="003475D2" w:rsidRPr="006E2804">
        <w:rPr>
          <w:rFonts w:ascii="Arial" w:hAnsi="Arial" w:cs="Arial"/>
          <w:u w:val="single"/>
        </w:rPr>
        <w:t>igitalizacija razstav</w:t>
      </w:r>
      <w:r w:rsidR="003475D2" w:rsidRPr="006E2804">
        <w:rPr>
          <w:rFonts w:ascii="Arial" w:hAnsi="Arial" w:cs="Arial"/>
        </w:rPr>
        <w:t>; razstave posneti v 3D tehniki ali na videoposnetek</w:t>
      </w:r>
      <w:r w:rsidRPr="006E2804">
        <w:rPr>
          <w:rFonts w:ascii="Arial" w:hAnsi="Arial" w:cs="Arial"/>
        </w:rPr>
        <w:t>,</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u w:val="single"/>
        </w:rPr>
        <w:t>u</w:t>
      </w:r>
      <w:r w:rsidR="003475D2" w:rsidRPr="006E2804">
        <w:rPr>
          <w:rFonts w:ascii="Arial" w:hAnsi="Arial" w:cs="Arial"/>
          <w:u w:val="single"/>
        </w:rPr>
        <w:t>stvarjanje digitalnih muzejskih zbirk</w:t>
      </w:r>
      <w:r w:rsidR="003475D2" w:rsidRPr="006E2804">
        <w:rPr>
          <w:rFonts w:ascii="Arial" w:hAnsi="Arial" w:cs="Arial"/>
        </w:rPr>
        <w:t>; oziroma objavljanje podatkov o predmetih/zbirkah na spletu (spletna stran muzeja, museums.si, kamra in podobno</w:t>
      </w:r>
      <w:r w:rsidRPr="006E2804">
        <w:rPr>
          <w:rFonts w:ascii="Arial" w:hAnsi="Arial" w:cs="Arial"/>
        </w:rPr>
        <w:t>,</w:t>
      </w:r>
    </w:p>
    <w:p w:rsidR="003475D2" w:rsidRPr="006E2804" w:rsidRDefault="00026ECA" w:rsidP="003475D2">
      <w:pPr>
        <w:pStyle w:val="ListParagraph"/>
        <w:numPr>
          <w:ilvl w:val="0"/>
          <w:numId w:val="3"/>
        </w:numPr>
        <w:jc w:val="both"/>
        <w:rPr>
          <w:rFonts w:ascii="Arial" w:hAnsi="Arial" w:cs="Arial"/>
        </w:rPr>
      </w:pPr>
      <w:r w:rsidRPr="006E2804">
        <w:rPr>
          <w:rFonts w:ascii="Arial" w:hAnsi="Arial" w:cs="Arial"/>
          <w:u w:val="single"/>
        </w:rPr>
        <w:t>u</w:t>
      </w:r>
      <w:r w:rsidR="003475D2" w:rsidRPr="006E2804">
        <w:rPr>
          <w:rFonts w:ascii="Arial" w:hAnsi="Arial" w:cs="Arial"/>
          <w:u w:val="single"/>
        </w:rPr>
        <w:t>stvarjanje virtualnih in obogatenih sprehodov po muzejskih razstavah/digitalnih vsebin</w:t>
      </w:r>
      <w:r w:rsidRPr="006E2804">
        <w:rPr>
          <w:rFonts w:ascii="Arial" w:hAnsi="Arial" w:cs="Arial"/>
          <w:u w:val="single"/>
        </w:rPr>
        <w:t>.</w:t>
      </w:r>
    </w:p>
    <w:p w:rsidR="006E2804" w:rsidRPr="006E2804" w:rsidRDefault="006E2804" w:rsidP="006E2804">
      <w:pPr>
        <w:jc w:val="both"/>
        <w:rPr>
          <w:rStyle w:val="gmaildefault"/>
          <w:rFonts w:ascii="Arial" w:hAnsi="Arial" w:cs="Arial"/>
        </w:rPr>
      </w:pPr>
      <w:r w:rsidRPr="006E2804">
        <w:rPr>
          <w:rStyle w:val="gmaildefault"/>
          <w:rFonts w:ascii="Arial" w:hAnsi="Arial" w:cs="Arial"/>
        </w:rPr>
        <w:t xml:space="preserve">Vzroki počasne digitalizacije muzejskega gradiva: </w:t>
      </w:r>
    </w:p>
    <w:p w:rsidR="006E2804" w:rsidRPr="006E2804" w:rsidRDefault="003473CA" w:rsidP="006E2804">
      <w:pPr>
        <w:pStyle w:val="ListParagraph"/>
        <w:numPr>
          <w:ilvl w:val="0"/>
          <w:numId w:val="4"/>
        </w:numPr>
        <w:spacing w:after="160" w:line="259" w:lineRule="auto"/>
        <w:jc w:val="both"/>
        <w:rPr>
          <w:rStyle w:val="gmaildefault"/>
          <w:rFonts w:ascii="Arial" w:hAnsi="Arial" w:cs="Arial"/>
        </w:rPr>
      </w:pPr>
      <w:r>
        <w:rPr>
          <w:rStyle w:val="gmaildefault"/>
          <w:rFonts w:ascii="Arial" w:hAnsi="Arial" w:cs="Arial"/>
        </w:rPr>
        <w:t>f</w:t>
      </w:r>
      <w:r w:rsidR="006E2804" w:rsidRPr="006E2804">
        <w:rPr>
          <w:rStyle w:val="gmaildefault"/>
          <w:rFonts w:ascii="Arial" w:hAnsi="Arial" w:cs="Arial"/>
        </w:rPr>
        <w:t>inančni (</w:t>
      </w:r>
      <w:r w:rsidR="006E2804">
        <w:rPr>
          <w:rStyle w:val="gmaildefault"/>
          <w:rFonts w:ascii="Arial" w:hAnsi="Arial" w:cs="Arial"/>
        </w:rPr>
        <w:t xml:space="preserve">potrebna </w:t>
      </w:r>
      <w:r w:rsidR="006E2804" w:rsidRPr="006E2804">
        <w:rPr>
          <w:rStyle w:val="gmaildefault"/>
          <w:rFonts w:ascii="Arial" w:hAnsi="Arial" w:cs="Arial"/>
        </w:rPr>
        <w:t>strojna oprema, plačilo delovne sile)</w:t>
      </w:r>
      <w:r>
        <w:rPr>
          <w:rStyle w:val="gmaildefault"/>
          <w:rFonts w:ascii="Arial" w:hAnsi="Arial" w:cs="Arial"/>
        </w:rPr>
        <w:t>,</w:t>
      </w:r>
      <w:r w:rsidR="006E2804" w:rsidRPr="006E2804">
        <w:rPr>
          <w:rStyle w:val="gmaildefault"/>
          <w:rFonts w:ascii="Arial" w:hAnsi="Arial" w:cs="Arial"/>
        </w:rPr>
        <w:t xml:space="preserve"> </w:t>
      </w:r>
    </w:p>
    <w:p w:rsidR="006E2804" w:rsidRPr="006E2804" w:rsidRDefault="003473CA" w:rsidP="006E2804">
      <w:pPr>
        <w:pStyle w:val="ListParagraph"/>
        <w:numPr>
          <w:ilvl w:val="0"/>
          <w:numId w:val="4"/>
        </w:numPr>
        <w:spacing w:after="160" w:line="259" w:lineRule="auto"/>
        <w:jc w:val="both"/>
        <w:rPr>
          <w:rFonts w:ascii="Arial" w:hAnsi="Arial" w:cs="Arial"/>
        </w:rPr>
      </w:pPr>
      <w:r>
        <w:rPr>
          <w:rStyle w:val="gmaildefault"/>
          <w:rFonts w:ascii="Arial" w:hAnsi="Arial" w:cs="Arial"/>
        </w:rPr>
        <w:t>k</w:t>
      </w:r>
      <w:r w:rsidR="006E2804" w:rsidRPr="006E2804">
        <w:rPr>
          <w:rStyle w:val="gmaildefault"/>
          <w:rFonts w:ascii="Arial" w:hAnsi="Arial" w:cs="Arial"/>
        </w:rPr>
        <w:t>adrovska podhranjenost (</w:t>
      </w:r>
      <w:r w:rsidR="006E2804">
        <w:rPr>
          <w:rStyle w:val="gmaildefault"/>
          <w:rFonts w:ascii="Arial" w:hAnsi="Arial" w:cs="Arial"/>
        </w:rPr>
        <w:t>nimamo zaposlene osebe, ki bi se ukvarjala izključno z digitalizacijo, zato jo poleg ostalega strokovnega dela izvajajo kustosi v celoti).</w:t>
      </w:r>
    </w:p>
    <w:p w:rsidR="006E2804" w:rsidRDefault="006E2804" w:rsidP="006E2804">
      <w:pPr>
        <w:pStyle w:val="ListParagraph"/>
        <w:ind w:left="0" w:hanging="720"/>
        <w:jc w:val="both"/>
        <w:rPr>
          <w:rFonts w:ascii="Arial" w:hAnsi="Arial" w:cs="Arial"/>
        </w:rPr>
      </w:pPr>
      <w:r>
        <w:rPr>
          <w:rFonts w:ascii="Arial" w:hAnsi="Arial" w:cs="Arial"/>
        </w:rPr>
        <w:lastRenderedPageBreak/>
        <w:t xml:space="preserve">            </w:t>
      </w:r>
      <w:r w:rsidRPr="006E2804">
        <w:rPr>
          <w:rFonts w:ascii="Arial" w:hAnsi="Arial" w:cs="Arial"/>
        </w:rPr>
        <w:t>Kljub temu, da se v stroki pojavljajo pomisleki, da bi muzealije, ki jih postavimo na ogled v digitalni obliki, s tem izgubile na tako imenovani ekskluzivnosti in se posledično zaradi dostopnosti gradiva na spletu, uporabnik ne bo odločil za obisk muzeja, se zavedamo, da je ta način komunikacije v današnjem svetu ne samo vsakodneven, ampak tudi nujno potreben.</w:t>
      </w:r>
      <w:r w:rsidRPr="006E2804">
        <w:rPr>
          <w:rFonts w:ascii="Arial" w:hAnsi="Arial" w:cs="Arial"/>
          <w:color w:val="000000"/>
          <w:shd w:val="clear" w:color="auto" w:fill="FFFFFF"/>
        </w:rPr>
        <w:t xml:space="preserve"> Ker živimo v vedno bolj tehnološki družbi, ki stremi k razvoju digitalnih oblik dela, </w:t>
      </w:r>
      <w:r w:rsidRPr="006E2804">
        <w:rPr>
          <w:rFonts w:ascii="Arial" w:hAnsi="Arial" w:cs="Arial"/>
          <w:color w:val="111111"/>
        </w:rPr>
        <w:t>lahko z inovativno in intenzivno uporabo informacijsko-komunikacijskih tehnologij dosežemo dolgoročen razvoj »muzeja na daljavo« oz. »muzej na spletu«.</w:t>
      </w:r>
      <w:r w:rsidRPr="006E2804">
        <w:rPr>
          <w:rFonts w:ascii="Arial" w:hAnsi="Arial" w:cs="Arial"/>
        </w:rPr>
        <w:t xml:space="preserve"> Več kot bomo imeli teh vsebin, večji bo naš spletni obisk. </w:t>
      </w:r>
    </w:p>
    <w:p w:rsidR="006E2804" w:rsidRPr="006E2804" w:rsidRDefault="006E2804" w:rsidP="006E2804">
      <w:pPr>
        <w:pStyle w:val="ListParagraph"/>
        <w:ind w:left="0" w:hanging="720"/>
        <w:jc w:val="both"/>
        <w:rPr>
          <w:rFonts w:ascii="Arial" w:hAnsi="Arial" w:cs="Arial"/>
          <w:color w:val="000000"/>
          <w:shd w:val="clear" w:color="auto" w:fill="FFFFFF"/>
        </w:rPr>
      </w:pPr>
      <w:r>
        <w:rPr>
          <w:rFonts w:ascii="Arial" w:hAnsi="Arial" w:cs="Arial"/>
        </w:rPr>
        <w:t xml:space="preserve">            </w:t>
      </w:r>
      <w:r w:rsidRPr="006E2804">
        <w:rPr>
          <w:rFonts w:ascii="Arial" w:hAnsi="Arial" w:cs="Arial"/>
          <w:color w:val="000000"/>
          <w:shd w:val="clear" w:color="auto" w:fill="FFFFFF"/>
        </w:rPr>
        <w:t>Vsekakor je ena izmed prednosti digitalizacije tudi ta, da lahko muzej ustvari razstave, ki so obiskovalcem na voljo na spletu, ali pa fizično razstavo iz muzeja s pomočjo fotografskega in video gradiva pretvori tudi v spletno obliko. Ravno tako se lahko z digitalizacijo izvede delavnice na daljavo, izobraževanja, predavanja (ustvarjanje digitalnih delovnih listov, PowerPoint projekcij itd.).</w:t>
      </w:r>
    </w:p>
    <w:p w:rsidR="006E2804" w:rsidRDefault="006E2804" w:rsidP="006E2804">
      <w:pPr>
        <w:pStyle w:val="ListParagraph"/>
        <w:ind w:left="0" w:hanging="720"/>
        <w:jc w:val="both"/>
        <w:rPr>
          <w:rFonts w:ascii="Arial" w:hAnsi="Arial" w:cs="Arial"/>
          <w:color w:val="000000"/>
          <w:shd w:val="clear" w:color="auto" w:fill="FFFFFF"/>
        </w:rPr>
      </w:pPr>
      <w:r>
        <w:rPr>
          <w:rFonts w:ascii="Arial" w:hAnsi="Arial" w:cs="Arial"/>
          <w:color w:val="000000"/>
          <w:shd w:val="clear" w:color="auto" w:fill="FFFFFF"/>
        </w:rPr>
        <w:t xml:space="preserve">            </w:t>
      </w:r>
      <w:r w:rsidRPr="006E2804">
        <w:rPr>
          <w:rFonts w:ascii="Arial" w:hAnsi="Arial" w:cs="Arial"/>
          <w:color w:val="000000"/>
          <w:shd w:val="clear" w:color="auto" w:fill="FFFFFF"/>
        </w:rPr>
        <w:t>Z dobro programsko opremo lahko dosežemo boljše resolucije in je gradivo lahko npr. uporabno za razstavne panoje. V kolikor je delež skeniranih, fotografiranih in posnetih gradiv velik, je morda pri pripravi razstav manj dela z zbiranjem fizičnih gradiv in njihovo reprodukcijo. Dobra programska oprema omogoča tudi več možnosti pri izvedbah različnih dogodkov preko spleta.</w:t>
      </w:r>
    </w:p>
    <w:p w:rsidR="006E2804" w:rsidRDefault="006E2804" w:rsidP="006E2804">
      <w:pPr>
        <w:pStyle w:val="ListParagraph"/>
        <w:ind w:left="0" w:hanging="720"/>
        <w:jc w:val="both"/>
        <w:rPr>
          <w:rFonts w:ascii="Arial" w:hAnsi="Arial" w:cs="Arial"/>
          <w:color w:val="000000"/>
          <w:shd w:val="clear" w:color="auto" w:fill="FFFFFF"/>
        </w:rPr>
      </w:pPr>
      <w:r>
        <w:rPr>
          <w:rFonts w:ascii="Arial" w:hAnsi="Arial" w:cs="Arial"/>
          <w:color w:val="000000"/>
          <w:shd w:val="clear" w:color="auto" w:fill="FFFFFF"/>
        </w:rPr>
        <w:t xml:space="preserve">            </w:t>
      </w:r>
      <w:r w:rsidRPr="006E2804">
        <w:rPr>
          <w:rFonts w:ascii="Arial" w:hAnsi="Arial" w:cs="Arial"/>
          <w:color w:val="000000"/>
          <w:shd w:val="clear" w:color="auto" w:fill="FFFFFF"/>
        </w:rPr>
        <w:t xml:space="preserve">Hkrati vse našteto zavzema ogromno prostora na IKT, kar pomeni, da mora biti na voljo dovolj prostora za shranjevanje ter dober »back-up« sistem. Slabost je, da se gradivo lažje izgubi (se npr. izbriše), ob objavi na spletu pa je </w:t>
      </w:r>
      <w:r w:rsidR="003473CA">
        <w:rPr>
          <w:rFonts w:ascii="Arial" w:hAnsi="Arial" w:cs="Arial"/>
          <w:color w:val="000000"/>
          <w:shd w:val="clear" w:color="auto" w:fill="FFFFFF"/>
        </w:rPr>
        <w:t xml:space="preserve">tudi </w:t>
      </w:r>
      <w:r w:rsidRPr="006E2804">
        <w:rPr>
          <w:rFonts w:ascii="Arial" w:hAnsi="Arial" w:cs="Arial"/>
          <w:color w:val="000000"/>
          <w:shd w:val="clear" w:color="auto" w:fill="FFFFFF"/>
        </w:rPr>
        <w:t>večja možnost zlorab (poskrbeti je potrebno za dobro šifrirane oblike, npr. z vodnimi žigi). Sama digitalizacija gradiv pod visokimi resolucijami in na različne načine vzame veliko časa ter delo več ljudi. Potrebno je tudi odlično poznavanje možnosti programske opreme, za kar bi vsekakor bilo potrebno in dobrodošlo več izobraževanja.</w:t>
      </w:r>
    </w:p>
    <w:p w:rsidR="006E2804" w:rsidRPr="006E2804" w:rsidRDefault="006E2804" w:rsidP="006E2804">
      <w:pPr>
        <w:jc w:val="both"/>
        <w:rPr>
          <w:rFonts w:ascii="Arial" w:hAnsi="Arial" w:cs="Arial"/>
        </w:rPr>
      </w:pPr>
      <w:r w:rsidRPr="006E2804">
        <w:rPr>
          <w:rFonts w:ascii="Arial" w:hAnsi="Arial" w:cs="Arial"/>
        </w:rPr>
        <w:t>Ob shranjevanju in objavah pa trčimo še na en problem  - na avtorske pravice. Brez  dovoljenja nosilca avtorskih pravic namreč digitalno obdelanih podatkov ne smemo prikazati na splet</w:t>
      </w:r>
      <w:r>
        <w:rPr>
          <w:rFonts w:ascii="Arial" w:hAnsi="Arial" w:cs="Arial"/>
        </w:rPr>
        <w:t>nih omrežnih Dolenjskega muzeja.</w:t>
      </w:r>
    </w:p>
    <w:p w:rsidR="006E2804" w:rsidRPr="006E2804" w:rsidRDefault="006E2804" w:rsidP="006E2804">
      <w:pPr>
        <w:pStyle w:val="ListParagraph"/>
        <w:ind w:left="0"/>
        <w:jc w:val="both"/>
        <w:rPr>
          <w:rFonts w:ascii="Arial" w:hAnsi="Arial" w:cs="Arial"/>
          <w:color w:val="000000"/>
          <w:shd w:val="clear" w:color="auto" w:fill="FFFFFF"/>
        </w:rPr>
      </w:pPr>
      <w:r>
        <w:rPr>
          <w:rFonts w:ascii="Arial" w:hAnsi="Arial" w:cs="Arial"/>
          <w:color w:val="000000"/>
          <w:shd w:val="clear" w:color="auto" w:fill="FFFFFF"/>
        </w:rPr>
        <w:t>Načrti za prihodnost</w:t>
      </w:r>
    </w:p>
    <w:p w:rsidR="003475D2" w:rsidRPr="006E2804" w:rsidRDefault="00026ECA" w:rsidP="006E2804">
      <w:pPr>
        <w:jc w:val="both"/>
        <w:rPr>
          <w:rFonts w:ascii="Arial" w:hAnsi="Arial" w:cs="Arial"/>
        </w:rPr>
      </w:pPr>
      <w:r w:rsidRPr="006E2804">
        <w:rPr>
          <w:rFonts w:ascii="Arial" w:hAnsi="Arial" w:cs="Arial"/>
        </w:rPr>
        <w:t xml:space="preserve">Digitalizacija oziroma </w:t>
      </w:r>
      <w:r w:rsidR="003475D2" w:rsidRPr="006E2804">
        <w:rPr>
          <w:rFonts w:ascii="Arial" w:hAnsi="Arial" w:cs="Arial"/>
        </w:rPr>
        <w:t>digitalna inventarizacija (dokumentiranje)</w:t>
      </w:r>
      <w:r w:rsidR="006E2804" w:rsidRPr="006E2804">
        <w:rPr>
          <w:rFonts w:ascii="Arial" w:hAnsi="Arial" w:cs="Arial"/>
        </w:rPr>
        <w:t xml:space="preserve"> predmetov je zelo zamudno, strokovno delo (</w:t>
      </w:r>
      <w:r w:rsidR="003475D2" w:rsidRPr="006E2804">
        <w:rPr>
          <w:rFonts w:ascii="Arial" w:hAnsi="Arial" w:cs="Arial"/>
        </w:rPr>
        <w:t>opis in raziskovanje predmetov</w:t>
      </w:r>
      <w:r w:rsidR="006E2804" w:rsidRPr="006E2804">
        <w:rPr>
          <w:rFonts w:ascii="Arial" w:hAnsi="Arial" w:cs="Arial"/>
        </w:rPr>
        <w:t xml:space="preserve">). Veliko časa je potrebno tudi za </w:t>
      </w:r>
      <w:r w:rsidR="003475D2" w:rsidRPr="006E2804">
        <w:rPr>
          <w:rFonts w:ascii="Arial" w:hAnsi="Arial" w:cs="Arial"/>
        </w:rPr>
        <w:t xml:space="preserve"> fotografiranje in skeniranje. </w:t>
      </w:r>
      <w:r w:rsidR="006E2804" w:rsidRPr="006E2804">
        <w:rPr>
          <w:rFonts w:ascii="Arial" w:hAnsi="Arial" w:cs="Arial"/>
        </w:rPr>
        <w:t xml:space="preserve">Žal nimamo zaposlene osebe, ki bi se ukvarjala samo z digitaliziranjem, zato to delo opravljajo kustosi. Zaradi tega imajo zaostanke pri njihovem osnovnem delu. Zato bi v prihodnosti v muzeju nujno potrebovali sistemsko urejen način dokumentiranja (podobno, kot je inventarna knjiga v programu </w:t>
      </w:r>
      <w:proofErr w:type="spellStart"/>
      <w:r w:rsidR="006E2804" w:rsidRPr="006E2804">
        <w:rPr>
          <w:rFonts w:ascii="Arial" w:hAnsi="Arial" w:cs="Arial"/>
        </w:rPr>
        <w:t>Kronos</w:t>
      </w:r>
      <w:proofErr w:type="spellEnd"/>
      <w:r w:rsidR="006E2804" w:rsidRPr="006E2804">
        <w:rPr>
          <w:rFonts w:ascii="Arial" w:hAnsi="Arial" w:cs="Arial"/>
        </w:rPr>
        <w:t xml:space="preserve">), za kar bi rabili dva dobro izobražena dokumentalista, na kar </w:t>
      </w:r>
      <w:r w:rsidR="006E2804">
        <w:rPr>
          <w:rFonts w:ascii="Arial" w:hAnsi="Arial" w:cs="Arial"/>
        </w:rPr>
        <w:t xml:space="preserve">opozarjamo že </w:t>
      </w:r>
      <w:r w:rsidR="006E2804" w:rsidRPr="006E2804">
        <w:rPr>
          <w:rFonts w:ascii="Arial" w:hAnsi="Arial" w:cs="Arial"/>
        </w:rPr>
        <w:t xml:space="preserve">zadnjih deset let. </w:t>
      </w:r>
    </w:p>
    <w:p w:rsidR="003475D2" w:rsidRPr="006E2804" w:rsidRDefault="003475D2" w:rsidP="006E2804">
      <w:pPr>
        <w:jc w:val="both"/>
        <w:rPr>
          <w:rFonts w:ascii="Arial" w:hAnsi="Arial" w:cs="Arial"/>
        </w:rPr>
      </w:pPr>
      <w:r w:rsidRPr="006E2804">
        <w:rPr>
          <w:rFonts w:ascii="Arial" w:hAnsi="Arial" w:cs="Arial"/>
        </w:rPr>
        <w:t>Ob digitalizaciji, ki ni sistemsko rešena, se pojavlja tudi težava, na kakšnih nosilcih hraniti tovrstne podatke, da ne bi bili ob morebitnih poškodbah ali nezgodah ob vse narejeno delo. Zato še vedno zelo skrbno hranimo vse analogne podatke (fotografije, diapozitive, kartoteke, dnevnike, risbe…). Trenutno smo prepuščeni lastnemu računalniškemu znanju in iznajdljivosti pri uporabi obstoječih programov in nosilcev podatkov.</w:t>
      </w:r>
    </w:p>
    <w:p w:rsidR="003475D2" w:rsidRPr="006E2804" w:rsidRDefault="006E2804" w:rsidP="003475D2">
      <w:pPr>
        <w:jc w:val="both"/>
        <w:rPr>
          <w:rFonts w:ascii="Arial" w:hAnsi="Arial" w:cs="Arial"/>
        </w:rPr>
      </w:pPr>
      <w:r w:rsidRPr="006E2804">
        <w:rPr>
          <w:rFonts w:ascii="Arial" w:hAnsi="Arial" w:cs="Arial"/>
        </w:rPr>
        <w:lastRenderedPageBreak/>
        <w:t>V prihodnosti bomo v muzeju težili h kadrovskim okrepitvam in s tem še k bolj načrtnemu delu</w:t>
      </w:r>
      <w:r w:rsidR="003475D2" w:rsidRPr="006E2804">
        <w:rPr>
          <w:rFonts w:ascii="Arial" w:hAnsi="Arial" w:cs="Arial"/>
        </w:rPr>
        <w:t xml:space="preserve">: </w:t>
      </w:r>
    </w:p>
    <w:p w:rsidR="003475D2" w:rsidRPr="006E2804" w:rsidRDefault="003475D2" w:rsidP="003475D2">
      <w:pPr>
        <w:pStyle w:val="ListParagraph"/>
        <w:numPr>
          <w:ilvl w:val="0"/>
          <w:numId w:val="5"/>
        </w:numPr>
        <w:spacing w:after="160" w:line="259" w:lineRule="auto"/>
        <w:jc w:val="both"/>
        <w:rPr>
          <w:rFonts w:ascii="Arial" w:hAnsi="Arial" w:cs="Arial"/>
        </w:rPr>
      </w:pPr>
      <w:r w:rsidRPr="006E2804">
        <w:rPr>
          <w:rFonts w:ascii="Arial" w:hAnsi="Arial" w:cs="Arial"/>
        </w:rPr>
        <w:t xml:space="preserve">v vsakoletnem programu bi morali posamezni </w:t>
      </w:r>
      <w:proofErr w:type="spellStart"/>
      <w:r w:rsidRPr="006E2804">
        <w:rPr>
          <w:rFonts w:ascii="Arial" w:hAnsi="Arial" w:cs="Arial"/>
        </w:rPr>
        <w:t>kustodiati</w:t>
      </w:r>
      <w:proofErr w:type="spellEnd"/>
      <w:r w:rsidRPr="006E2804">
        <w:rPr>
          <w:rFonts w:ascii="Arial" w:hAnsi="Arial" w:cs="Arial"/>
        </w:rPr>
        <w:t xml:space="preserve"> že vnaprej določiti prioritete, katero gradivo in v kakšnem obsegu se bo tisto leto digitaliziralo</w:t>
      </w:r>
    </w:p>
    <w:p w:rsidR="006E2804" w:rsidRPr="006E2804" w:rsidRDefault="003475D2" w:rsidP="004176EF">
      <w:pPr>
        <w:pStyle w:val="ListParagraph"/>
        <w:numPr>
          <w:ilvl w:val="0"/>
          <w:numId w:val="5"/>
        </w:numPr>
        <w:spacing w:after="160" w:line="259" w:lineRule="auto"/>
        <w:jc w:val="both"/>
        <w:rPr>
          <w:rFonts w:ascii="Arial" w:hAnsi="Arial" w:cs="Arial"/>
        </w:rPr>
      </w:pPr>
      <w:r w:rsidRPr="006E2804">
        <w:rPr>
          <w:rFonts w:ascii="Arial" w:hAnsi="Arial" w:cs="Arial"/>
        </w:rPr>
        <w:t xml:space="preserve">določiti </w:t>
      </w:r>
      <w:r w:rsidR="006E2804" w:rsidRPr="006E2804">
        <w:rPr>
          <w:rFonts w:ascii="Arial" w:hAnsi="Arial" w:cs="Arial"/>
        </w:rPr>
        <w:t xml:space="preserve">notranje in zunanje </w:t>
      </w:r>
      <w:r w:rsidRPr="006E2804">
        <w:rPr>
          <w:rFonts w:ascii="Arial" w:hAnsi="Arial" w:cs="Arial"/>
        </w:rPr>
        <w:t xml:space="preserve">tehnične izvajalce digitalizacije </w:t>
      </w:r>
    </w:p>
    <w:p w:rsidR="003475D2" w:rsidRPr="006E2804" w:rsidRDefault="003473CA" w:rsidP="004176EF">
      <w:pPr>
        <w:pStyle w:val="ListParagraph"/>
        <w:numPr>
          <w:ilvl w:val="0"/>
          <w:numId w:val="5"/>
        </w:numPr>
        <w:spacing w:after="160" w:line="259" w:lineRule="auto"/>
        <w:jc w:val="both"/>
        <w:rPr>
          <w:rFonts w:ascii="Arial" w:hAnsi="Arial" w:cs="Arial"/>
        </w:rPr>
      </w:pPr>
      <w:r>
        <w:rPr>
          <w:rFonts w:ascii="Arial" w:hAnsi="Arial" w:cs="Arial"/>
        </w:rPr>
        <w:t>kupiti dodatno tehnično opremo</w:t>
      </w:r>
      <w:r w:rsidR="003475D2" w:rsidRPr="006E2804">
        <w:rPr>
          <w:rFonts w:ascii="Arial" w:hAnsi="Arial" w:cs="Arial"/>
        </w:rPr>
        <w:t xml:space="preserve"> za digitalizacijo</w:t>
      </w:r>
    </w:p>
    <w:p w:rsidR="003473CA" w:rsidRDefault="003475D2" w:rsidP="006E2804">
      <w:pPr>
        <w:pStyle w:val="ListParagraph"/>
        <w:numPr>
          <w:ilvl w:val="0"/>
          <w:numId w:val="5"/>
        </w:numPr>
        <w:spacing w:after="160" w:line="259" w:lineRule="auto"/>
        <w:jc w:val="both"/>
        <w:rPr>
          <w:rFonts w:ascii="Arial" w:hAnsi="Arial" w:cs="Arial"/>
        </w:rPr>
      </w:pPr>
      <w:r w:rsidRPr="006E2804">
        <w:rPr>
          <w:rFonts w:ascii="Arial" w:hAnsi="Arial" w:cs="Arial"/>
        </w:rPr>
        <w:t>ure</w:t>
      </w:r>
      <w:r w:rsidR="003473CA">
        <w:rPr>
          <w:rFonts w:ascii="Arial" w:hAnsi="Arial" w:cs="Arial"/>
        </w:rPr>
        <w:t>diti</w:t>
      </w:r>
      <w:r w:rsidRPr="006E2804">
        <w:rPr>
          <w:rFonts w:ascii="Arial" w:hAnsi="Arial" w:cs="Arial"/>
        </w:rPr>
        <w:t xml:space="preserve"> dovoljenj</w:t>
      </w:r>
      <w:r w:rsidR="003473CA">
        <w:rPr>
          <w:rFonts w:ascii="Arial" w:hAnsi="Arial" w:cs="Arial"/>
        </w:rPr>
        <w:t>a</w:t>
      </w:r>
      <w:r w:rsidRPr="006E2804">
        <w:rPr>
          <w:rFonts w:ascii="Arial" w:hAnsi="Arial" w:cs="Arial"/>
        </w:rPr>
        <w:t xml:space="preserve"> (avtorske pravice za določeno gradivo, dogovori z avtorji ali njihovimi dediči, pravna pomoč pri sestavljanju pogodb, itn.) pred objavo na spletu</w:t>
      </w:r>
      <w:r w:rsidR="003473CA">
        <w:rPr>
          <w:rFonts w:ascii="Arial" w:hAnsi="Arial" w:cs="Arial"/>
        </w:rPr>
        <w:t>.</w:t>
      </w:r>
    </w:p>
    <w:p w:rsidR="003473CA" w:rsidRDefault="003473CA" w:rsidP="003473CA">
      <w:pPr>
        <w:pStyle w:val="ListParagraph"/>
        <w:spacing w:after="160" w:line="259" w:lineRule="auto"/>
        <w:jc w:val="both"/>
        <w:rPr>
          <w:rFonts w:ascii="Arial" w:hAnsi="Arial" w:cs="Arial"/>
        </w:rPr>
      </w:pPr>
    </w:p>
    <w:p w:rsidR="006E2804" w:rsidRPr="003473CA" w:rsidRDefault="003473CA" w:rsidP="003473CA">
      <w:pPr>
        <w:spacing w:after="160" w:line="259" w:lineRule="auto"/>
        <w:jc w:val="both"/>
        <w:rPr>
          <w:rFonts w:ascii="Arial" w:hAnsi="Arial" w:cs="Arial"/>
        </w:rPr>
      </w:pPr>
      <w:r>
        <w:rPr>
          <w:rFonts w:ascii="Arial" w:hAnsi="Arial" w:cs="Arial"/>
        </w:rPr>
        <w:t>K</w:t>
      </w:r>
      <w:r w:rsidR="006E2804" w:rsidRPr="003473CA">
        <w:rPr>
          <w:rFonts w:ascii="Arial" w:hAnsi="Arial" w:cs="Arial"/>
        </w:rPr>
        <w:t xml:space="preserve">er mora biti digitalizirano gradivo za objavo na spletu opremljeno tudi z ustreznimi podatki, ni dovolj le tehnična podpora, ampak mora sodelovati tudi kustos kot nosilec osnovne dejavnosti v muzeju. </w:t>
      </w:r>
    </w:p>
    <w:p w:rsidR="003475D2" w:rsidRPr="006E2804" w:rsidRDefault="006E2804" w:rsidP="006E2804">
      <w:pPr>
        <w:spacing w:after="160" w:line="259" w:lineRule="auto"/>
        <w:ind w:hanging="360"/>
        <w:jc w:val="both"/>
        <w:rPr>
          <w:rFonts w:ascii="Arial" w:hAnsi="Arial" w:cs="Arial"/>
        </w:rPr>
      </w:pPr>
      <w:r>
        <w:rPr>
          <w:rFonts w:ascii="Arial" w:hAnsi="Arial" w:cs="Arial"/>
        </w:rPr>
        <w:t xml:space="preserve">      </w:t>
      </w:r>
      <w:r w:rsidRPr="006E2804">
        <w:rPr>
          <w:rFonts w:ascii="Arial" w:hAnsi="Arial" w:cs="Arial"/>
        </w:rPr>
        <w:t>V</w:t>
      </w:r>
      <w:r w:rsidR="003473CA">
        <w:rPr>
          <w:rFonts w:ascii="Arial" w:hAnsi="Arial" w:cs="Arial"/>
        </w:rPr>
        <w:t>se našteto</w:t>
      </w:r>
      <w:r w:rsidR="003475D2" w:rsidRPr="006E2804">
        <w:rPr>
          <w:rFonts w:ascii="Arial" w:hAnsi="Arial" w:cs="Arial"/>
        </w:rPr>
        <w:t xml:space="preserve"> pa je izvedljivo le ob finančni podpori, namenskih sred</w:t>
      </w:r>
      <w:r>
        <w:rPr>
          <w:rFonts w:ascii="Arial" w:hAnsi="Arial" w:cs="Arial"/>
        </w:rPr>
        <w:t xml:space="preserve">stev za digitalizacijo bodisi s </w:t>
      </w:r>
      <w:r w:rsidR="003475D2" w:rsidRPr="006E2804">
        <w:rPr>
          <w:rFonts w:ascii="Arial" w:hAnsi="Arial" w:cs="Arial"/>
        </w:rPr>
        <w:t xml:space="preserve">strani MK, MO Novo mesto ali </w:t>
      </w:r>
      <w:r w:rsidRPr="006E2804">
        <w:rPr>
          <w:rFonts w:ascii="Arial" w:hAnsi="Arial" w:cs="Arial"/>
        </w:rPr>
        <w:t>s projekti.</w:t>
      </w:r>
    </w:p>
    <w:p w:rsidR="008A1182" w:rsidRPr="006E2804" w:rsidRDefault="006E2804" w:rsidP="006E2804">
      <w:pPr>
        <w:jc w:val="both"/>
        <w:rPr>
          <w:rFonts w:ascii="Arial" w:hAnsi="Arial" w:cs="Arial"/>
        </w:rPr>
      </w:pPr>
      <w:r w:rsidRPr="006E2804">
        <w:rPr>
          <w:rFonts w:ascii="Arial" w:hAnsi="Arial" w:cs="Arial"/>
        </w:rPr>
        <w:t xml:space="preserve">Biti »viden« kot muzej (tudi s svojimi zbirkami, razstavami </w:t>
      </w:r>
      <w:proofErr w:type="spellStart"/>
      <w:r w:rsidRPr="006E2804">
        <w:rPr>
          <w:rFonts w:ascii="Arial" w:hAnsi="Arial" w:cs="Arial"/>
        </w:rPr>
        <w:t>itd</w:t>
      </w:r>
      <w:proofErr w:type="spellEnd"/>
      <w:r w:rsidRPr="006E2804">
        <w:rPr>
          <w:rFonts w:ascii="Arial" w:hAnsi="Arial" w:cs="Arial"/>
        </w:rPr>
        <w:t>) v digitalnem svetu je danes, sploh v času epidemije, vsekakor nuja in bo tudi v prihodnje, zato se zavedamo, da se bo temu potrebno vedno znova prilagajati in se ves čas izobraževati.</w:t>
      </w:r>
    </w:p>
    <w:p w:rsidR="006E2804" w:rsidRPr="006E2804" w:rsidRDefault="006E2804" w:rsidP="006E2804">
      <w:pPr>
        <w:jc w:val="both"/>
        <w:rPr>
          <w:rFonts w:ascii="Arial" w:hAnsi="Arial" w:cs="Arial"/>
        </w:rPr>
      </w:pPr>
      <w:bookmarkStart w:id="0" w:name="_GoBack"/>
      <w:bookmarkEnd w:id="0"/>
      <w:r w:rsidRPr="006E2804">
        <w:rPr>
          <w:rFonts w:ascii="Arial" w:hAnsi="Arial" w:cs="Arial"/>
        </w:rPr>
        <w:t>Zapisali: direktorica in kustosi Dolenjskega muzeja</w:t>
      </w:r>
    </w:p>
    <w:sectPr w:rsidR="006E2804" w:rsidRPr="006E280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537" w:rsidRDefault="00201537" w:rsidP="00504652">
      <w:pPr>
        <w:spacing w:after="0" w:line="240" w:lineRule="auto"/>
      </w:pPr>
      <w:r>
        <w:separator/>
      </w:r>
    </w:p>
  </w:endnote>
  <w:endnote w:type="continuationSeparator" w:id="0">
    <w:p w:rsidR="00201537" w:rsidRDefault="00201537" w:rsidP="0050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537" w:rsidRDefault="00201537" w:rsidP="00504652">
      <w:pPr>
        <w:spacing w:after="0" w:line="240" w:lineRule="auto"/>
      </w:pPr>
      <w:r>
        <w:separator/>
      </w:r>
    </w:p>
  </w:footnote>
  <w:footnote w:type="continuationSeparator" w:id="0">
    <w:p w:rsidR="00201537" w:rsidRDefault="00201537" w:rsidP="0050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652" w:rsidRDefault="00554AB6">
    <w:pPr>
      <w:pStyle w:val="Header"/>
    </w:pPr>
    <w:r>
      <w:t xml:space="preserve">                         </w:t>
    </w:r>
    <w:r w:rsidR="00A61A84">
      <w:t xml:space="preserve">                               </w:t>
    </w:r>
    <w:r w:rsidR="00A61A84" w:rsidRPr="00A61A84">
      <w:rPr>
        <w:noProof/>
        <w:lang w:val="en-GB" w:eastAsia="en-GB"/>
      </w:rPr>
      <w:drawing>
        <wp:inline distT="0" distB="0" distL="0" distR="0">
          <wp:extent cx="2019300" cy="782812"/>
          <wp:effectExtent l="0" t="0" r="0" b="0"/>
          <wp:docPr id="1" name="Slika 1" descr="C:\Users\Uporabnik\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219" cy="790534"/>
                  </a:xfrm>
                  <a:prstGeom prst="rect">
                    <a:avLst/>
                  </a:prstGeom>
                  <a:noFill/>
                  <a:ln>
                    <a:noFill/>
                  </a:ln>
                </pic:spPr>
              </pic:pic>
            </a:graphicData>
          </a:graphic>
        </wp:inline>
      </w:drawing>
    </w:r>
  </w:p>
  <w:p w:rsidR="00504652" w:rsidRDefault="00504652">
    <w:pPr>
      <w:pStyle w:val="Header"/>
    </w:pPr>
  </w:p>
  <w:p w:rsidR="00504652" w:rsidRDefault="0050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850D6"/>
    <w:multiLevelType w:val="hybridMultilevel"/>
    <w:tmpl w:val="A13E51E2"/>
    <w:lvl w:ilvl="0" w:tplc="ACCCB6D6">
      <w:numFmt w:val="bullet"/>
      <w:lvlText w:val="-"/>
      <w:lvlJc w:val="left"/>
      <w:pPr>
        <w:ind w:left="720" w:hanging="360"/>
      </w:pPr>
      <w:rPr>
        <w:rFonts w:ascii="Arial" w:eastAsia="Calibri"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FE1C0B"/>
    <w:multiLevelType w:val="hybridMultilevel"/>
    <w:tmpl w:val="8C422058"/>
    <w:lvl w:ilvl="0" w:tplc="8442785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B4A127F"/>
    <w:multiLevelType w:val="hybridMultilevel"/>
    <w:tmpl w:val="CAF255B2"/>
    <w:lvl w:ilvl="0" w:tplc="6E6A6A00">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55544D68"/>
    <w:multiLevelType w:val="hybridMultilevel"/>
    <w:tmpl w:val="40705E88"/>
    <w:lvl w:ilvl="0" w:tplc="40263DF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0C6631F"/>
    <w:multiLevelType w:val="hybridMultilevel"/>
    <w:tmpl w:val="F28683E6"/>
    <w:lvl w:ilvl="0" w:tplc="FD4CE6B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79D2122"/>
    <w:multiLevelType w:val="hybridMultilevel"/>
    <w:tmpl w:val="62A27DA8"/>
    <w:lvl w:ilvl="0" w:tplc="7FDA673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52"/>
    <w:rsid w:val="00026ECA"/>
    <w:rsid w:val="000816AB"/>
    <w:rsid w:val="00086479"/>
    <w:rsid w:val="00164E7F"/>
    <w:rsid w:val="001A13E3"/>
    <w:rsid w:val="001A194A"/>
    <w:rsid w:val="001F4058"/>
    <w:rsid w:val="001F5DBB"/>
    <w:rsid w:val="00201537"/>
    <w:rsid w:val="00256335"/>
    <w:rsid w:val="00267786"/>
    <w:rsid w:val="00276BBB"/>
    <w:rsid w:val="00300B58"/>
    <w:rsid w:val="003473CA"/>
    <w:rsid w:val="003475D2"/>
    <w:rsid w:val="00355C80"/>
    <w:rsid w:val="00385EC0"/>
    <w:rsid w:val="003966A4"/>
    <w:rsid w:val="003F75E9"/>
    <w:rsid w:val="00421EBF"/>
    <w:rsid w:val="00463D88"/>
    <w:rsid w:val="00486C8D"/>
    <w:rsid w:val="004D4A69"/>
    <w:rsid w:val="00504652"/>
    <w:rsid w:val="0051555A"/>
    <w:rsid w:val="00554AB6"/>
    <w:rsid w:val="0057628C"/>
    <w:rsid w:val="006E2804"/>
    <w:rsid w:val="00701CE8"/>
    <w:rsid w:val="00724D43"/>
    <w:rsid w:val="0073465B"/>
    <w:rsid w:val="007C483C"/>
    <w:rsid w:val="007D4204"/>
    <w:rsid w:val="0081665D"/>
    <w:rsid w:val="008170C6"/>
    <w:rsid w:val="00873090"/>
    <w:rsid w:val="00874887"/>
    <w:rsid w:val="008A1182"/>
    <w:rsid w:val="009146BE"/>
    <w:rsid w:val="009324D0"/>
    <w:rsid w:val="00943CAF"/>
    <w:rsid w:val="009851F8"/>
    <w:rsid w:val="009D61B5"/>
    <w:rsid w:val="00A2669C"/>
    <w:rsid w:val="00A61A84"/>
    <w:rsid w:val="00AB55A8"/>
    <w:rsid w:val="00AD3CBB"/>
    <w:rsid w:val="00B2706B"/>
    <w:rsid w:val="00B42F99"/>
    <w:rsid w:val="00BA6765"/>
    <w:rsid w:val="00BB33BE"/>
    <w:rsid w:val="00BB7D53"/>
    <w:rsid w:val="00BF4090"/>
    <w:rsid w:val="00C07F25"/>
    <w:rsid w:val="00C365BF"/>
    <w:rsid w:val="00C449FE"/>
    <w:rsid w:val="00CD6695"/>
    <w:rsid w:val="00D30A43"/>
    <w:rsid w:val="00D41F35"/>
    <w:rsid w:val="00DB3895"/>
    <w:rsid w:val="00DF3485"/>
    <w:rsid w:val="00E27328"/>
    <w:rsid w:val="00EC30AA"/>
    <w:rsid w:val="00FF43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54F0A7-DF0C-438C-8E20-7911EDA5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6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652"/>
  </w:style>
  <w:style w:type="paragraph" w:styleId="Footer">
    <w:name w:val="footer"/>
    <w:basedOn w:val="Normal"/>
    <w:link w:val="FooterChar"/>
    <w:uiPriority w:val="99"/>
    <w:unhideWhenUsed/>
    <w:rsid w:val="005046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652"/>
  </w:style>
  <w:style w:type="paragraph" w:styleId="BalloonText">
    <w:name w:val="Balloon Text"/>
    <w:basedOn w:val="Normal"/>
    <w:link w:val="BalloonTextChar"/>
    <w:uiPriority w:val="99"/>
    <w:semiHidden/>
    <w:unhideWhenUsed/>
    <w:rsid w:val="00504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652"/>
    <w:rPr>
      <w:rFonts w:ascii="Tahoma" w:hAnsi="Tahoma" w:cs="Tahoma"/>
      <w:sz w:val="16"/>
      <w:szCs w:val="16"/>
    </w:rPr>
  </w:style>
  <w:style w:type="character" w:styleId="Hyperlink">
    <w:name w:val="Hyperlink"/>
    <w:basedOn w:val="DefaultParagraphFont"/>
    <w:uiPriority w:val="99"/>
    <w:unhideWhenUsed/>
    <w:rsid w:val="00504652"/>
    <w:rPr>
      <w:color w:val="0000FF" w:themeColor="hyperlink"/>
      <w:u w:val="single"/>
    </w:rPr>
  </w:style>
  <w:style w:type="paragraph" w:styleId="NormalWeb">
    <w:name w:val="Normal (Web)"/>
    <w:basedOn w:val="Normal"/>
    <w:uiPriority w:val="99"/>
    <w:semiHidden/>
    <w:unhideWhenUsed/>
    <w:rsid w:val="003F75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57628C"/>
    <w:pPr>
      <w:spacing w:after="0" w:line="240" w:lineRule="auto"/>
    </w:pPr>
  </w:style>
  <w:style w:type="paragraph" w:styleId="ListParagraph">
    <w:name w:val="List Paragraph"/>
    <w:basedOn w:val="Normal"/>
    <w:uiPriority w:val="34"/>
    <w:qFormat/>
    <w:rsid w:val="003475D2"/>
    <w:pPr>
      <w:ind w:left="720"/>
      <w:contextualSpacing/>
    </w:pPr>
  </w:style>
  <w:style w:type="character" w:customStyle="1" w:styleId="gmaildefault">
    <w:name w:val="gmail_default"/>
    <w:basedOn w:val="DefaultParagraphFont"/>
    <w:rsid w:val="003475D2"/>
  </w:style>
  <w:style w:type="paragraph" w:styleId="FootnoteText">
    <w:name w:val="footnote text"/>
    <w:basedOn w:val="Normal"/>
    <w:link w:val="FootnoteTextChar"/>
    <w:uiPriority w:val="99"/>
    <w:semiHidden/>
    <w:unhideWhenUsed/>
    <w:rsid w:val="00347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5D2"/>
    <w:rPr>
      <w:sz w:val="20"/>
      <w:szCs w:val="20"/>
    </w:rPr>
  </w:style>
  <w:style w:type="character" w:styleId="FootnoteReference">
    <w:name w:val="footnote reference"/>
    <w:basedOn w:val="DefaultParagraphFont"/>
    <w:uiPriority w:val="99"/>
    <w:semiHidden/>
    <w:unhideWhenUsed/>
    <w:rsid w:val="003475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94254">
      <w:bodyDiv w:val="1"/>
      <w:marLeft w:val="0"/>
      <w:marRight w:val="0"/>
      <w:marTop w:val="0"/>
      <w:marBottom w:val="0"/>
      <w:divBdr>
        <w:top w:val="none" w:sz="0" w:space="0" w:color="auto"/>
        <w:left w:val="none" w:sz="0" w:space="0" w:color="auto"/>
        <w:bottom w:val="none" w:sz="0" w:space="0" w:color="auto"/>
        <w:right w:val="none" w:sz="0" w:space="0" w:color="auto"/>
      </w:divBdr>
    </w:div>
    <w:div w:id="9470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89C981-D037-4383-B474-C16F000E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5839</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Joze Gricar</cp:lastModifiedBy>
  <cp:revision>2</cp:revision>
  <cp:lastPrinted>2014-12-22T10:38:00Z</cp:lastPrinted>
  <dcterms:created xsi:type="dcterms:W3CDTF">2020-10-11T11:00:00Z</dcterms:created>
  <dcterms:modified xsi:type="dcterms:W3CDTF">2020-10-11T11:00:00Z</dcterms:modified>
</cp:coreProperties>
</file>