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DECC8" w14:textId="4D9CD331" w:rsidR="00F36236" w:rsidRPr="00525411" w:rsidRDefault="00F36236" w:rsidP="00F36236">
      <w:pPr>
        <w:autoSpaceDE w:val="0"/>
        <w:autoSpaceDN w:val="0"/>
        <w:adjustRightInd w:val="0"/>
        <w:jc w:val="right"/>
        <w:rPr>
          <w:rFonts w:cstheme="minorHAnsi"/>
          <w:b/>
          <w:bCs/>
          <w:color w:val="CD3300"/>
          <w:sz w:val="48"/>
          <w:szCs w:val="48"/>
        </w:rPr>
      </w:pPr>
      <w:bookmarkStart w:id="0" w:name="_Hlk53239164"/>
      <w:bookmarkStart w:id="1" w:name="_Hlk52991188"/>
      <w:bookmarkStart w:id="2" w:name="_Hlk53239119"/>
      <w:bookmarkStart w:id="3" w:name="_GoBack"/>
      <w:bookmarkEnd w:id="3"/>
    </w:p>
    <w:p w14:paraId="14A1C067" w14:textId="3AED5AFC" w:rsidR="00F36236" w:rsidRPr="00525411" w:rsidRDefault="00F36236" w:rsidP="00F36236">
      <w:pPr>
        <w:autoSpaceDE w:val="0"/>
        <w:autoSpaceDN w:val="0"/>
        <w:adjustRightInd w:val="0"/>
        <w:rPr>
          <w:rFonts w:cstheme="minorHAnsi"/>
          <w:b/>
          <w:bCs/>
          <w:color w:val="CD3300"/>
          <w:sz w:val="48"/>
          <w:szCs w:val="48"/>
        </w:rPr>
      </w:pPr>
      <w:r w:rsidRPr="00525411">
        <w:rPr>
          <w:rFonts w:cstheme="minorHAnsi"/>
          <w:noProof/>
          <w:lang w:val="en-GB" w:eastAsia="en-GB"/>
        </w:rPr>
        <w:drawing>
          <wp:anchor distT="0" distB="0" distL="114300" distR="114300" simplePos="0" relativeHeight="251660288" behindDoc="1" locked="0" layoutInCell="1" allowOverlap="1" wp14:anchorId="5B110709" wp14:editId="3EC857DA">
            <wp:simplePos x="0" y="0"/>
            <wp:positionH relativeFrom="margin">
              <wp:align>center</wp:align>
            </wp:positionH>
            <wp:positionV relativeFrom="paragraph">
              <wp:posOffset>13930</wp:posOffset>
            </wp:positionV>
            <wp:extent cx="1604210" cy="770436"/>
            <wp:effectExtent l="0" t="0" r="0" b="0"/>
            <wp:wrapNone/>
            <wp:docPr id="6" name="Slika 6" descr="Kam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mra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4210" cy="7704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ED9C1" w14:textId="2BD0B073" w:rsidR="00F36236" w:rsidRPr="00525411" w:rsidRDefault="00F36236" w:rsidP="00F36236">
      <w:pPr>
        <w:autoSpaceDE w:val="0"/>
        <w:autoSpaceDN w:val="0"/>
        <w:adjustRightInd w:val="0"/>
        <w:rPr>
          <w:rFonts w:cstheme="minorHAnsi"/>
          <w:b/>
          <w:bCs/>
          <w:color w:val="CD3300"/>
          <w:sz w:val="48"/>
          <w:szCs w:val="48"/>
        </w:rPr>
      </w:pPr>
    </w:p>
    <w:p w14:paraId="40A78B99" w14:textId="77777777" w:rsidR="00F36236" w:rsidRPr="00525411" w:rsidRDefault="00F36236" w:rsidP="00F36236">
      <w:pPr>
        <w:jc w:val="center"/>
        <w:rPr>
          <w:rFonts w:cstheme="minorHAnsi"/>
          <w:noProof/>
          <w:color w:val="920000"/>
          <w:sz w:val="28"/>
          <w:szCs w:val="28"/>
        </w:rPr>
      </w:pPr>
      <w:r w:rsidRPr="00525411">
        <w:rPr>
          <w:rFonts w:cstheme="minorHAnsi"/>
          <w:noProof/>
          <w:color w:val="920000"/>
          <w:sz w:val="28"/>
          <w:szCs w:val="28"/>
        </w:rPr>
        <w:t>Digitalizirana kulturna dediščina slovenskih pokrajin</w:t>
      </w:r>
    </w:p>
    <w:p w14:paraId="7DD48CA3" w14:textId="0A356B8A" w:rsidR="00F36236" w:rsidRPr="00525411" w:rsidRDefault="00F36236" w:rsidP="00F36236">
      <w:pPr>
        <w:autoSpaceDE w:val="0"/>
        <w:autoSpaceDN w:val="0"/>
        <w:adjustRightInd w:val="0"/>
        <w:rPr>
          <w:rFonts w:cstheme="minorHAnsi"/>
          <w:b/>
          <w:bCs/>
          <w:color w:val="CD3300"/>
          <w:sz w:val="48"/>
          <w:szCs w:val="48"/>
        </w:rPr>
      </w:pPr>
    </w:p>
    <w:p w14:paraId="5E244D03" w14:textId="77777777" w:rsidR="00F36236" w:rsidRPr="00525411" w:rsidRDefault="00F36236" w:rsidP="00F36236">
      <w:pPr>
        <w:autoSpaceDE w:val="0"/>
        <w:autoSpaceDN w:val="0"/>
        <w:adjustRightInd w:val="0"/>
        <w:rPr>
          <w:rFonts w:cstheme="minorHAnsi"/>
          <w:b/>
          <w:bCs/>
          <w:color w:val="CD3300"/>
          <w:sz w:val="48"/>
          <w:szCs w:val="48"/>
        </w:rPr>
      </w:pPr>
    </w:p>
    <w:p w14:paraId="31AB5969" w14:textId="503C78A6" w:rsidR="00F36236" w:rsidRPr="00525411" w:rsidRDefault="00F36236" w:rsidP="00F36236">
      <w:pPr>
        <w:autoSpaceDE w:val="0"/>
        <w:autoSpaceDN w:val="0"/>
        <w:adjustRightInd w:val="0"/>
        <w:rPr>
          <w:rFonts w:cstheme="minorHAnsi"/>
          <w:b/>
          <w:bCs/>
          <w:color w:val="C00000"/>
          <w:sz w:val="48"/>
          <w:szCs w:val="48"/>
        </w:rPr>
      </w:pPr>
    </w:p>
    <w:p w14:paraId="1591EB83" w14:textId="5376E9B1" w:rsidR="00F36236" w:rsidRPr="00525411" w:rsidRDefault="00F36236" w:rsidP="00F36236">
      <w:pPr>
        <w:autoSpaceDE w:val="0"/>
        <w:autoSpaceDN w:val="0"/>
        <w:adjustRightInd w:val="0"/>
        <w:rPr>
          <w:rFonts w:cstheme="minorHAnsi"/>
          <w:b/>
          <w:bCs/>
          <w:color w:val="C00000"/>
          <w:sz w:val="48"/>
          <w:szCs w:val="48"/>
        </w:rPr>
      </w:pPr>
    </w:p>
    <w:p w14:paraId="1DE66E04" w14:textId="77777777" w:rsidR="00F36236" w:rsidRPr="00525411" w:rsidRDefault="00F36236" w:rsidP="00F36236">
      <w:pPr>
        <w:autoSpaceDE w:val="0"/>
        <w:autoSpaceDN w:val="0"/>
        <w:adjustRightInd w:val="0"/>
        <w:jc w:val="center"/>
        <w:rPr>
          <w:rFonts w:cstheme="minorHAnsi"/>
          <w:b/>
          <w:bCs/>
          <w:sz w:val="28"/>
          <w:szCs w:val="28"/>
        </w:rPr>
      </w:pPr>
    </w:p>
    <w:p w14:paraId="2C1764A6" w14:textId="257A3138" w:rsidR="00F36236" w:rsidRPr="00525411" w:rsidRDefault="00F36236" w:rsidP="00F36236">
      <w:pPr>
        <w:autoSpaceDE w:val="0"/>
        <w:autoSpaceDN w:val="0"/>
        <w:adjustRightInd w:val="0"/>
        <w:jc w:val="center"/>
        <w:rPr>
          <w:rFonts w:cstheme="minorHAnsi"/>
          <w:b/>
          <w:bCs/>
          <w:sz w:val="28"/>
          <w:szCs w:val="28"/>
        </w:rPr>
      </w:pPr>
    </w:p>
    <w:p w14:paraId="1DAFCE4E" w14:textId="77777777" w:rsidR="00F36236" w:rsidRPr="00385B40" w:rsidRDefault="00F36236" w:rsidP="00F36236">
      <w:pPr>
        <w:jc w:val="center"/>
        <w:rPr>
          <w:sz w:val="24"/>
          <w:szCs w:val="24"/>
        </w:rPr>
      </w:pPr>
      <w:r w:rsidRPr="00385B40">
        <w:rPr>
          <w:sz w:val="24"/>
          <w:szCs w:val="24"/>
        </w:rPr>
        <w:t>Robert Ožura, glavni urednik</w:t>
      </w:r>
    </w:p>
    <w:p w14:paraId="7C8A3BC2" w14:textId="70C6B451" w:rsidR="00F36236" w:rsidRPr="00385B40" w:rsidRDefault="00F36236" w:rsidP="00F36236">
      <w:pPr>
        <w:jc w:val="center"/>
        <w:rPr>
          <w:sz w:val="24"/>
          <w:szCs w:val="24"/>
        </w:rPr>
      </w:pPr>
      <w:r w:rsidRPr="00385B40">
        <w:rPr>
          <w:sz w:val="24"/>
          <w:szCs w:val="24"/>
        </w:rPr>
        <w:t xml:space="preserve">Regijski portal Kamra, </w:t>
      </w:r>
      <w:r w:rsidR="00BF3B1A">
        <w:rPr>
          <w:sz w:val="24"/>
          <w:szCs w:val="24"/>
        </w:rPr>
        <w:t>u</w:t>
      </w:r>
      <w:r w:rsidRPr="00385B40">
        <w:rPr>
          <w:sz w:val="24"/>
          <w:szCs w:val="24"/>
        </w:rPr>
        <w:t>pravljalec Osrednja knjižnica Celje</w:t>
      </w:r>
    </w:p>
    <w:p w14:paraId="5E236EDF" w14:textId="77777777" w:rsidR="00F36236" w:rsidRDefault="00B11DF8" w:rsidP="00F36236">
      <w:pPr>
        <w:jc w:val="center"/>
        <w:rPr>
          <w:sz w:val="24"/>
          <w:szCs w:val="24"/>
        </w:rPr>
      </w:pPr>
      <w:hyperlink r:id="rId8" w:history="1">
        <w:r w:rsidR="00F36236" w:rsidRPr="00A25A32">
          <w:rPr>
            <w:rStyle w:val="Hyperlink"/>
            <w:sz w:val="24"/>
            <w:szCs w:val="24"/>
          </w:rPr>
          <w:t>robert.ozura@knjiznica-celje.si</w:t>
        </w:r>
      </w:hyperlink>
    </w:p>
    <w:p w14:paraId="10614259" w14:textId="77777777" w:rsidR="00F36236" w:rsidRDefault="00F36236" w:rsidP="00F36236">
      <w:pPr>
        <w:jc w:val="center"/>
        <w:rPr>
          <w:sz w:val="24"/>
          <w:szCs w:val="24"/>
        </w:rPr>
      </w:pPr>
      <w:r>
        <w:rPr>
          <w:sz w:val="24"/>
          <w:szCs w:val="24"/>
        </w:rPr>
        <w:t>Datum: 10. 10. 2020</w:t>
      </w:r>
    </w:p>
    <w:p w14:paraId="187CFBF0" w14:textId="77777777" w:rsidR="00F36236" w:rsidRPr="00525411" w:rsidRDefault="00F36236" w:rsidP="00F36236">
      <w:pPr>
        <w:autoSpaceDE w:val="0"/>
        <w:autoSpaceDN w:val="0"/>
        <w:adjustRightInd w:val="0"/>
        <w:jc w:val="center"/>
        <w:rPr>
          <w:rFonts w:cstheme="minorHAnsi"/>
          <w:b/>
          <w:bCs/>
          <w:sz w:val="28"/>
          <w:szCs w:val="28"/>
        </w:rPr>
      </w:pPr>
    </w:p>
    <w:p w14:paraId="0DD9F28B" w14:textId="08AA4D8D" w:rsidR="00F36236" w:rsidRPr="00525411" w:rsidRDefault="00F36236" w:rsidP="00F36236">
      <w:pPr>
        <w:autoSpaceDE w:val="0"/>
        <w:autoSpaceDN w:val="0"/>
        <w:adjustRightInd w:val="0"/>
        <w:rPr>
          <w:rFonts w:cstheme="minorHAnsi"/>
          <w:b/>
          <w:bCs/>
          <w:sz w:val="28"/>
          <w:szCs w:val="28"/>
        </w:rPr>
      </w:pPr>
    </w:p>
    <w:p w14:paraId="7D3A757D" w14:textId="3936BB39" w:rsidR="00F36236" w:rsidRPr="00525411" w:rsidRDefault="00F36236" w:rsidP="00F36236">
      <w:pPr>
        <w:tabs>
          <w:tab w:val="left" w:pos="3524"/>
        </w:tabs>
        <w:autoSpaceDE w:val="0"/>
        <w:autoSpaceDN w:val="0"/>
        <w:adjustRightInd w:val="0"/>
        <w:rPr>
          <w:rFonts w:cstheme="minorHAnsi"/>
          <w:b/>
          <w:bCs/>
          <w:sz w:val="28"/>
          <w:szCs w:val="28"/>
        </w:rPr>
      </w:pPr>
      <w:r w:rsidRPr="00525411">
        <w:rPr>
          <w:rFonts w:cstheme="minorHAnsi"/>
          <w:b/>
          <w:bCs/>
          <w:sz w:val="28"/>
          <w:szCs w:val="28"/>
        </w:rPr>
        <w:tab/>
      </w:r>
    </w:p>
    <w:p w14:paraId="46BA490D" w14:textId="74CE1EAF" w:rsidR="00F36236" w:rsidRPr="00525411" w:rsidRDefault="00F36236" w:rsidP="00F36236">
      <w:pPr>
        <w:autoSpaceDE w:val="0"/>
        <w:autoSpaceDN w:val="0"/>
        <w:adjustRightInd w:val="0"/>
        <w:rPr>
          <w:rFonts w:cstheme="minorHAnsi"/>
          <w:b/>
          <w:bCs/>
          <w:color w:val="000000"/>
          <w:sz w:val="28"/>
          <w:szCs w:val="28"/>
        </w:rPr>
      </w:pPr>
      <w:r w:rsidRPr="00525411">
        <w:rPr>
          <w:rFonts w:cstheme="minorHAnsi"/>
          <w:noProof/>
          <w:lang w:val="en-GB" w:eastAsia="en-GB"/>
        </w:rPr>
        <w:drawing>
          <wp:anchor distT="0" distB="0" distL="114300" distR="114300" simplePos="0" relativeHeight="251661312" behindDoc="1" locked="0" layoutInCell="1" allowOverlap="1" wp14:anchorId="57CD98E7" wp14:editId="7934758E">
            <wp:simplePos x="0" y="0"/>
            <wp:positionH relativeFrom="column">
              <wp:posOffset>4202335</wp:posOffset>
            </wp:positionH>
            <wp:positionV relativeFrom="paragraph">
              <wp:posOffset>240976</wp:posOffset>
            </wp:positionV>
            <wp:extent cx="3105150" cy="3162935"/>
            <wp:effectExtent l="0" t="0" r="0" b="0"/>
            <wp:wrapNone/>
            <wp:docPr id="5" name="Slika 5" descr="logov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vra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5150" cy="3162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9C96DE" w14:textId="5CC10AF4" w:rsidR="00F36236" w:rsidRPr="00525411" w:rsidRDefault="00F36236" w:rsidP="00F36236">
      <w:pPr>
        <w:rPr>
          <w:rFonts w:cstheme="minorHAnsi"/>
          <w:noProof/>
        </w:rPr>
      </w:pPr>
    </w:p>
    <w:p w14:paraId="1A547E38" w14:textId="1B0C0AA1" w:rsidR="00F36236" w:rsidRPr="00525411" w:rsidRDefault="00F36236" w:rsidP="00F36236">
      <w:pPr>
        <w:rPr>
          <w:rFonts w:cstheme="minorHAnsi"/>
          <w:noProof/>
        </w:rPr>
      </w:pPr>
    </w:p>
    <w:p w14:paraId="367AED55" w14:textId="7AE5D40E" w:rsidR="00F36236" w:rsidRPr="00525411" w:rsidRDefault="00F36236" w:rsidP="00F36236">
      <w:pPr>
        <w:rPr>
          <w:rFonts w:cstheme="minorHAnsi"/>
          <w:noProof/>
        </w:rPr>
      </w:pPr>
    </w:p>
    <w:p w14:paraId="24EF9831" w14:textId="7E81CE59" w:rsidR="00F36236" w:rsidRPr="00525411" w:rsidRDefault="00F36236" w:rsidP="00F36236">
      <w:pPr>
        <w:rPr>
          <w:rFonts w:cstheme="minorHAnsi"/>
          <w:sz w:val="32"/>
          <w:szCs w:val="32"/>
        </w:rPr>
      </w:pPr>
    </w:p>
    <w:p w14:paraId="16AE6020" w14:textId="77777777" w:rsidR="00F36236" w:rsidRPr="00525411" w:rsidRDefault="00F36236" w:rsidP="00F36236">
      <w:pPr>
        <w:rPr>
          <w:rFonts w:cstheme="minorHAnsi"/>
          <w:sz w:val="32"/>
          <w:szCs w:val="32"/>
        </w:rPr>
      </w:pPr>
    </w:p>
    <w:p w14:paraId="2C70301C" w14:textId="77777777" w:rsidR="00BF3B1A" w:rsidRDefault="006C4DA9" w:rsidP="00BF3B1A">
      <w:pPr>
        <w:spacing w:after="120"/>
        <w:jc w:val="both"/>
        <w:rPr>
          <w:sz w:val="24"/>
          <w:szCs w:val="24"/>
        </w:rPr>
      </w:pPr>
      <w:r w:rsidRPr="006C4DA9">
        <w:rPr>
          <w:sz w:val="24"/>
          <w:szCs w:val="24"/>
        </w:rPr>
        <w:lastRenderedPageBreak/>
        <w:t>Digitalizacija je opisovanje objekta, slike, zvoka, dokumenta ali signala (navadno analognega signala) z binarno kodo, običajno z namenom, da bi ga shranili oz. elektronsko obdelali na računalniku ali drugih elektronskih napravah (vir: Wikipedija).</w:t>
      </w:r>
    </w:p>
    <w:p w14:paraId="1C198409" w14:textId="5F2836D0" w:rsidR="00BF3B1A" w:rsidRPr="009E062F" w:rsidRDefault="006C4DA9" w:rsidP="00BF3B1A">
      <w:pPr>
        <w:spacing w:after="120"/>
        <w:jc w:val="both"/>
        <w:rPr>
          <w:sz w:val="24"/>
          <w:szCs w:val="24"/>
        </w:rPr>
      </w:pPr>
      <w:r w:rsidRPr="006C4DA9">
        <w:rPr>
          <w:sz w:val="24"/>
          <w:szCs w:val="24"/>
        </w:rPr>
        <w:t xml:space="preserve">Zaposlen </w:t>
      </w:r>
      <w:r w:rsidRPr="009E062F">
        <w:rPr>
          <w:sz w:val="24"/>
          <w:szCs w:val="24"/>
        </w:rPr>
        <w:t xml:space="preserve">sem v </w:t>
      </w:r>
      <w:hyperlink r:id="rId10" w:history="1">
        <w:r w:rsidRPr="009E062F">
          <w:rPr>
            <w:rStyle w:val="Hyperlink"/>
            <w:color w:val="auto"/>
            <w:sz w:val="24"/>
            <w:szCs w:val="24"/>
          </w:rPr>
          <w:t>Osrednji knjižnici Celje</w:t>
        </w:r>
      </w:hyperlink>
      <w:r w:rsidRPr="009E062F">
        <w:rPr>
          <w:sz w:val="24"/>
          <w:szCs w:val="24"/>
        </w:rPr>
        <w:t xml:space="preserve">, na domoznanskem oddelku. </w:t>
      </w:r>
    </w:p>
    <w:p w14:paraId="779DEFDF" w14:textId="7CE5EF47" w:rsidR="006C4DA9" w:rsidRPr="009E062F" w:rsidRDefault="006C4DA9" w:rsidP="00BF3B1A">
      <w:pPr>
        <w:spacing w:after="120"/>
        <w:jc w:val="both"/>
        <w:rPr>
          <w:sz w:val="24"/>
          <w:szCs w:val="24"/>
        </w:rPr>
      </w:pPr>
      <w:r w:rsidRPr="009E062F">
        <w:rPr>
          <w:sz w:val="24"/>
          <w:szCs w:val="24"/>
        </w:rPr>
        <w:t>Domoznanstvo je v Osrednji knjižnici Celje posebna dejavnost, ki obsega zbiranje, obdelavo in hranjenje knjižničnega gradiva za območje, ki ga pokriva knjižnica. Gradivo, ki ga hranimo, ponujamo na ogled uporabnikom, od leta 2006 pa gradivo</w:t>
      </w:r>
      <w:r w:rsidR="00BF3B1A" w:rsidRPr="009E062F">
        <w:rPr>
          <w:sz w:val="24"/>
          <w:szCs w:val="24"/>
        </w:rPr>
        <w:t xml:space="preserve">, ki ga </w:t>
      </w:r>
      <w:r w:rsidRPr="009E062F">
        <w:rPr>
          <w:sz w:val="24"/>
          <w:szCs w:val="24"/>
        </w:rPr>
        <w:t>digitaliziramo</w:t>
      </w:r>
      <w:r w:rsidR="00BF3B1A" w:rsidRPr="009E062F">
        <w:rPr>
          <w:sz w:val="24"/>
          <w:szCs w:val="24"/>
        </w:rPr>
        <w:t>,</w:t>
      </w:r>
      <w:r w:rsidRPr="009E062F">
        <w:rPr>
          <w:sz w:val="24"/>
          <w:szCs w:val="24"/>
        </w:rPr>
        <w:t xml:space="preserve"> objavljamo </w:t>
      </w:r>
      <w:r w:rsidR="00BF3B1A" w:rsidRPr="009E062F">
        <w:rPr>
          <w:sz w:val="24"/>
          <w:szCs w:val="24"/>
        </w:rPr>
        <w:t xml:space="preserve">tudi </w:t>
      </w:r>
      <w:r w:rsidRPr="009E062F">
        <w:rPr>
          <w:sz w:val="24"/>
          <w:szCs w:val="24"/>
        </w:rPr>
        <w:t xml:space="preserve">na portalu Kamra. </w:t>
      </w:r>
    </w:p>
    <w:p w14:paraId="7BF5B3C0" w14:textId="10DD6D1D" w:rsidR="00BF3B1A" w:rsidRDefault="006C4DA9" w:rsidP="00BF3B1A">
      <w:pPr>
        <w:shd w:val="clear" w:color="auto" w:fill="FFFFFF"/>
        <w:spacing w:after="120" w:line="240" w:lineRule="auto"/>
        <w:jc w:val="both"/>
        <w:rPr>
          <w:rFonts w:ascii="Calibri" w:eastAsia="Times New Roman" w:hAnsi="Calibri" w:cs="Times New Roman"/>
          <w:sz w:val="24"/>
          <w:szCs w:val="24"/>
          <w:lang w:eastAsia="sl-SI"/>
        </w:rPr>
      </w:pPr>
      <w:r w:rsidRPr="009E062F">
        <w:rPr>
          <w:rFonts w:ascii="Calibri" w:eastAsia="Times New Roman" w:hAnsi="Calibri" w:cs="Times New Roman"/>
          <w:sz w:val="24"/>
          <w:szCs w:val="24"/>
          <w:lang w:eastAsia="sl-SI"/>
        </w:rPr>
        <w:t xml:space="preserve">Portal </w:t>
      </w:r>
      <w:hyperlink r:id="rId11" w:history="1">
        <w:r w:rsidRPr="009E062F">
          <w:rPr>
            <w:rStyle w:val="Hyperlink"/>
            <w:rFonts w:ascii="Calibri" w:eastAsia="Times New Roman" w:hAnsi="Calibri" w:cs="Times New Roman"/>
            <w:color w:val="auto"/>
            <w:sz w:val="24"/>
            <w:szCs w:val="24"/>
            <w:lang w:eastAsia="sl-SI"/>
          </w:rPr>
          <w:t>Kamra</w:t>
        </w:r>
      </w:hyperlink>
      <w:r w:rsidRPr="009E062F">
        <w:rPr>
          <w:rFonts w:ascii="Calibri" w:eastAsia="Times New Roman" w:hAnsi="Calibri" w:cs="Times New Roman"/>
          <w:sz w:val="24"/>
          <w:szCs w:val="24"/>
          <w:lang w:eastAsia="sl-SI"/>
        </w:rPr>
        <w:t xml:space="preserve"> je bil vzpostavljen leta 2006 v okviru partnerstva med Narodno in univerzitetno knjižnico, osrednjimi </w:t>
      </w:r>
      <w:r w:rsidRPr="006C4DA9">
        <w:rPr>
          <w:rFonts w:ascii="Calibri" w:eastAsia="Times New Roman" w:hAnsi="Calibri" w:cs="Times New Roman"/>
          <w:sz w:val="24"/>
          <w:szCs w:val="24"/>
          <w:lang w:eastAsia="sl-SI"/>
        </w:rPr>
        <w:t>območnimi knjižnicami in Zvezo splošnih knjižnic kot štiriletni projekt (2004-2008), ki ga je financiralo Ministrstvo za kulturo v okviru programa osrednjih območnih knjižnic.</w:t>
      </w:r>
    </w:p>
    <w:p w14:paraId="30F1DC37" w14:textId="69CD16EF" w:rsidR="006C4DA9" w:rsidRPr="006C4DA9" w:rsidRDefault="006C4DA9" w:rsidP="00BF3B1A">
      <w:pPr>
        <w:shd w:val="clear" w:color="auto" w:fill="FFFFFF"/>
        <w:spacing w:after="120" w:line="240" w:lineRule="auto"/>
        <w:jc w:val="both"/>
        <w:rPr>
          <w:rFonts w:ascii="Calibri" w:eastAsia="Times New Roman" w:hAnsi="Calibri" w:cs="Times New Roman"/>
          <w:sz w:val="24"/>
          <w:szCs w:val="24"/>
          <w:lang w:eastAsia="sl-SI"/>
        </w:rPr>
      </w:pPr>
      <w:r w:rsidRPr="006C4DA9">
        <w:rPr>
          <w:rFonts w:ascii="Calibri" w:eastAsia="Times New Roman" w:hAnsi="Calibri" w:cs="Times New Roman"/>
          <w:sz w:val="24"/>
          <w:szCs w:val="24"/>
          <w:lang w:eastAsia="sl-SI"/>
        </w:rPr>
        <w:t>Od leta 2011 tudi sam sodelujem na portalu Kamra kot predstavnik Osrednje območne knjižnice, ki portal v sodelovanju z ostalimi devetimi osrednjimi območnimi knjižnicami tudi upravlja.</w:t>
      </w:r>
    </w:p>
    <w:bookmarkEnd w:id="0"/>
    <w:p w14:paraId="4999E746" w14:textId="77777777" w:rsidR="006C4DA9" w:rsidRPr="006C4DA9" w:rsidRDefault="006C4DA9" w:rsidP="00BF3B1A">
      <w:pPr>
        <w:pStyle w:val="Heading2"/>
        <w:spacing w:before="0" w:after="120"/>
        <w:rPr>
          <w:color w:val="auto"/>
          <w:sz w:val="24"/>
          <w:szCs w:val="24"/>
        </w:rPr>
      </w:pPr>
      <w:r w:rsidRPr="006C4DA9">
        <w:rPr>
          <w:color w:val="auto"/>
          <w:sz w:val="24"/>
          <w:szCs w:val="24"/>
        </w:rPr>
        <w:t>Vsebinska zasnova portala Kamra</w:t>
      </w:r>
    </w:p>
    <w:p w14:paraId="304A3DBD" w14:textId="19E70CF7" w:rsidR="006C4DA9" w:rsidRPr="006C4DA9" w:rsidRDefault="006C4DA9" w:rsidP="00BF3B1A">
      <w:pPr>
        <w:spacing w:after="120"/>
        <w:jc w:val="both"/>
        <w:rPr>
          <w:rFonts w:ascii="Calibri" w:hAnsi="Calibri" w:cs="Tahoma"/>
          <w:sz w:val="24"/>
          <w:szCs w:val="24"/>
        </w:rPr>
      </w:pPr>
      <w:r w:rsidRPr="006C4DA9">
        <w:rPr>
          <w:rFonts w:ascii="Calibri" w:hAnsi="Calibri" w:cs="Tahoma"/>
          <w:sz w:val="24"/>
          <w:szCs w:val="24"/>
        </w:rPr>
        <w:t>Portal Kamra in njegova uredniška politika temelji na e – domoznanstvu, ki je osnovna vsebinska politika portala. Poleg knjižnic, ki so primarne zbirateljice domoznanskega gradiva, aktivno zbirajo raznovrstne domoznanske vsebine tudi muzeji, arhivi, društva in seveda posamezniki. Običajno je uporabnikom dostop do tega gradiva otežen zaradi različnih razlogov (različne lokacije, režim dostopa, otežen dostop zaradi varovanja gradiva itd.). Digitalna doba omogoča, da je gradivo v elektronski obliki dostopno z enega mesta.</w:t>
      </w:r>
    </w:p>
    <w:p w14:paraId="2B2F3A9A" w14:textId="46322B52" w:rsidR="006C4DA9" w:rsidRPr="006C4DA9" w:rsidRDefault="006C4DA9" w:rsidP="00BF3B1A">
      <w:pPr>
        <w:spacing w:after="120"/>
        <w:jc w:val="both"/>
        <w:rPr>
          <w:rFonts w:ascii="Calibri" w:hAnsi="Calibri" w:cs="Tahoma"/>
          <w:sz w:val="24"/>
          <w:szCs w:val="24"/>
        </w:rPr>
      </w:pPr>
      <w:r w:rsidRPr="006C4DA9">
        <w:rPr>
          <w:rFonts w:ascii="Calibri" w:hAnsi="Calibri" w:cs="Tahoma"/>
          <w:sz w:val="24"/>
          <w:szCs w:val="24"/>
        </w:rPr>
        <w:t>Vsi, ki zbiramo in hranimo domoznansko gradivo, predvsem osrednje območne knjižnice, je v interesu, da le-to ponudimo svojim uporabnikom na prijazen in predvsem enostaven način in tako prispevamo k ohranjanju regionalne oziroma lokalne identitete.</w:t>
      </w:r>
    </w:p>
    <w:p w14:paraId="4DE7EF99" w14:textId="77777777" w:rsidR="006C4DA9" w:rsidRPr="006C4DA9" w:rsidRDefault="006C4DA9" w:rsidP="00BF3B1A">
      <w:pPr>
        <w:spacing w:after="120"/>
        <w:rPr>
          <w:rFonts w:ascii="Calibri" w:hAnsi="Calibri" w:cs="Tahoma"/>
          <w:sz w:val="24"/>
          <w:szCs w:val="24"/>
        </w:rPr>
      </w:pPr>
      <w:r w:rsidRPr="006C4DA9">
        <w:rPr>
          <w:rFonts w:ascii="Calibri" w:hAnsi="Calibri" w:cs="Tahoma"/>
          <w:sz w:val="24"/>
          <w:szCs w:val="24"/>
        </w:rPr>
        <w:t>Spletni dostop do domoznanskega gradiva na portalu Kamra omogoča:</w:t>
      </w:r>
      <w:r w:rsidRPr="006C4DA9">
        <w:rPr>
          <w:rFonts w:ascii="Segoe UI Emoji" w:hAnsi="Segoe UI Emoji"/>
          <w:sz w:val="24"/>
          <w:szCs w:val="24"/>
        </w:rPr>
        <w:t xml:space="preserve"> </w:t>
      </w:r>
    </w:p>
    <w:p w14:paraId="55DFAFA0" w14:textId="5840175D" w:rsidR="006C4DA9" w:rsidRPr="006C4DA9" w:rsidRDefault="006C4DA9" w:rsidP="00BF3B1A">
      <w:pPr>
        <w:numPr>
          <w:ilvl w:val="0"/>
          <w:numId w:val="6"/>
        </w:numPr>
        <w:spacing w:after="120" w:line="240" w:lineRule="auto"/>
        <w:jc w:val="both"/>
        <w:rPr>
          <w:rFonts w:ascii="Calibri" w:hAnsi="Calibri" w:cs="Tahoma"/>
          <w:sz w:val="24"/>
          <w:szCs w:val="24"/>
        </w:rPr>
      </w:pPr>
      <w:r w:rsidRPr="006C4DA9">
        <w:rPr>
          <w:rFonts w:ascii="Calibri" w:hAnsi="Calibri" w:cs="Tahoma"/>
          <w:sz w:val="24"/>
          <w:szCs w:val="24"/>
        </w:rPr>
        <w:t xml:space="preserve">dostopnost domoznanskega gradiva ne le iz knjižnic ampak tudi iz drugih virov, </w:t>
      </w:r>
    </w:p>
    <w:p w14:paraId="01616E50" w14:textId="77777777" w:rsidR="006C4DA9" w:rsidRPr="006C4DA9" w:rsidRDefault="006C4DA9" w:rsidP="00BF3B1A">
      <w:pPr>
        <w:numPr>
          <w:ilvl w:val="0"/>
          <w:numId w:val="6"/>
        </w:numPr>
        <w:spacing w:after="120" w:line="240" w:lineRule="auto"/>
        <w:jc w:val="both"/>
        <w:rPr>
          <w:rFonts w:ascii="Calibri" w:hAnsi="Calibri" w:cs="Tahoma"/>
          <w:sz w:val="24"/>
          <w:szCs w:val="24"/>
        </w:rPr>
      </w:pPr>
      <w:r w:rsidRPr="006C4DA9">
        <w:rPr>
          <w:rFonts w:ascii="Calibri" w:hAnsi="Calibri" w:cs="Tahoma"/>
          <w:sz w:val="24"/>
          <w:szCs w:val="24"/>
        </w:rPr>
        <w:t>24 – urni vpogled v e - domoznanske vsebine,</w:t>
      </w:r>
    </w:p>
    <w:p w14:paraId="11D196BB" w14:textId="77777777" w:rsidR="006C4DA9" w:rsidRPr="006C4DA9" w:rsidRDefault="006C4DA9" w:rsidP="00BF3B1A">
      <w:pPr>
        <w:numPr>
          <w:ilvl w:val="0"/>
          <w:numId w:val="6"/>
        </w:numPr>
        <w:spacing w:after="120" w:line="240" w:lineRule="auto"/>
        <w:jc w:val="both"/>
        <w:rPr>
          <w:rFonts w:ascii="Calibri" w:hAnsi="Calibri" w:cs="Tahoma"/>
          <w:sz w:val="24"/>
          <w:szCs w:val="24"/>
        </w:rPr>
      </w:pPr>
      <w:r w:rsidRPr="006C4DA9">
        <w:rPr>
          <w:rFonts w:ascii="Calibri" w:hAnsi="Calibri" w:cs="Tahoma"/>
          <w:sz w:val="24"/>
          <w:szCs w:val="24"/>
        </w:rPr>
        <w:t xml:space="preserve">kombiniranje različnih tipov gradiva (dokument, avdio, video), </w:t>
      </w:r>
    </w:p>
    <w:p w14:paraId="30904918" w14:textId="77777777" w:rsidR="006C4DA9" w:rsidRPr="006C4DA9" w:rsidRDefault="006C4DA9" w:rsidP="00BF3B1A">
      <w:pPr>
        <w:numPr>
          <w:ilvl w:val="0"/>
          <w:numId w:val="6"/>
        </w:numPr>
        <w:spacing w:after="120" w:line="240" w:lineRule="auto"/>
        <w:jc w:val="both"/>
        <w:rPr>
          <w:rFonts w:ascii="Calibri" w:hAnsi="Calibri" w:cs="Tahoma"/>
          <w:sz w:val="24"/>
          <w:szCs w:val="24"/>
        </w:rPr>
      </w:pPr>
      <w:r w:rsidRPr="006C4DA9">
        <w:rPr>
          <w:rFonts w:ascii="Calibri" w:hAnsi="Calibri" w:cs="Tahoma"/>
          <w:sz w:val="24"/>
          <w:szCs w:val="24"/>
        </w:rPr>
        <w:t xml:space="preserve">da ima vsak digitalizirani objekt poleg obveznega </w:t>
      </w:r>
      <w:proofErr w:type="spellStart"/>
      <w:r w:rsidRPr="006C4DA9">
        <w:rPr>
          <w:rFonts w:ascii="Calibri" w:hAnsi="Calibri" w:cs="Tahoma"/>
          <w:sz w:val="24"/>
          <w:szCs w:val="24"/>
        </w:rPr>
        <w:t>metapodatkovnega</w:t>
      </w:r>
      <w:proofErr w:type="spellEnd"/>
      <w:r w:rsidRPr="006C4DA9">
        <w:rPr>
          <w:rFonts w:ascii="Calibri" w:hAnsi="Calibri" w:cs="Tahoma"/>
          <w:sz w:val="24"/>
          <w:szCs w:val="24"/>
        </w:rPr>
        <w:t xml:space="preserve"> opisa tudi možnost dodatnega opisa ali komentarja.  </w:t>
      </w:r>
    </w:p>
    <w:bookmarkEnd w:id="1"/>
    <w:p w14:paraId="2A50F5CC" w14:textId="77777777" w:rsidR="006C4DA9" w:rsidRPr="006C4DA9" w:rsidRDefault="006C4DA9" w:rsidP="00BF3B1A">
      <w:pPr>
        <w:pStyle w:val="Heading2"/>
        <w:spacing w:before="0" w:after="120"/>
        <w:rPr>
          <w:color w:val="auto"/>
          <w:sz w:val="24"/>
          <w:szCs w:val="24"/>
        </w:rPr>
      </w:pPr>
      <w:r w:rsidRPr="006C4DA9">
        <w:rPr>
          <w:color w:val="auto"/>
          <w:sz w:val="24"/>
          <w:szCs w:val="24"/>
        </w:rPr>
        <w:t xml:space="preserve">Vrsta vsebin </w:t>
      </w:r>
    </w:p>
    <w:p w14:paraId="7EF26DA8" w14:textId="77777777" w:rsidR="006C4DA9" w:rsidRPr="006C4DA9" w:rsidRDefault="006C4DA9" w:rsidP="00BF3B1A">
      <w:pPr>
        <w:spacing w:after="120"/>
        <w:jc w:val="both"/>
        <w:rPr>
          <w:rFonts w:ascii="Calibri" w:hAnsi="Calibri" w:cs="Tahoma"/>
          <w:sz w:val="24"/>
          <w:szCs w:val="24"/>
        </w:rPr>
      </w:pPr>
      <w:r w:rsidRPr="006C4DA9">
        <w:rPr>
          <w:rFonts w:ascii="Calibri" w:hAnsi="Calibri" w:cs="Tahoma"/>
          <w:sz w:val="24"/>
          <w:szCs w:val="24"/>
        </w:rPr>
        <w:t xml:space="preserve">Regije ali lokalne skupnosti lahko na portalu Kamra objavljajo vse vsebine, ki so za njih zanimive, značilne in v interesu skupnosti. </w:t>
      </w:r>
    </w:p>
    <w:p w14:paraId="3565C6B9" w14:textId="2DCD25C0" w:rsidR="006C4DA9" w:rsidRPr="006C4DA9" w:rsidRDefault="006C4DA9" w:rsidP="00BF3B1A">
      <w:pPr>
        <w:spacing w:after="120"/>
        <w:jc w:val="both"/>
        <w:rPr>
          <w:rFonts w:ascii="Calibri" w:hAnsi="Calibri" w:cs="Tahoma"/>
          <w:sz w:val="24"/>
          <w:szCs w:val="24"/>
        </w:rPr>
      </w:pPr>
      <w:r w:rsidRPr="006C4DA9">
        <w:rPr>
          <w:rFonts w:ascii="Calibri" w:hAnsi="Calibri" w:cs="Tahoma"/>
          <w:sz w:val="24"/>
          <w:szCs w:val="24"/>
        </w:rPr>
        <w:t>Organizacije oziroma podjetja, ki digitalizirajo vsebine lahko pridobijo tudi lokalna finančna sredstva v obliki javnih sredstev, donacij ali sponzorstev.</w:t>
      </w:r>
    </w:p>
    <w:p w14:paraId="1C856CAB" w14:textId="77777777" w:rsidR="006C4DA9" w:rsidRPr="006C4DA9" w:rsidRDefault="006C4DA9" w:rsidP="00BF3B1A">
      <w:pPr>
        <w:spacing w:after="120"/>
        <w:jc w:val="both"/>
        <w:rPr>
          <w:rFonts w:ascii="Calibri" w:hAnsi="Calibri" w:cs="Tahoma"/>
          <w:sz w:val="24"/>
          <w:szCs w:val="24"/>
        </w:rPr>
      </w:pPr>
      <w:r w:rsidRPr="006C4DA9">
        <w:rPr>
          <w:rFonts w:ascii="Calibri" w:hAnsi="Calibri" w:cs="Tahoma"/>
          <w:sz w:val="24"/>
          <w:szCs w:val="24"/>
        </w:rPr>
        <w:t xml:space="preserve">Zaradi vsebinske raznolikosti lokalnih okolij in različne zainteresiranosti prebivalcev za različne vsebine, uredniški odbor Kamre ne definira prioritetnega nabora vsebin, ampak je v tem smislu odprt za vsebinsko pestrost in pluralnost različnih domoznanskih okolij. </w:t>
      </w:r>
    </w:p>
    <w:p w14:paraId="45A69E35" w14:textId="30EE2B66" w:rsidR="006C4DA9" w:rsidRPr="006C4DA9" w:rsidRDefault="006C4DA9" w:rsidP="00BF3B1A">
      <w:pPr>
        <w:spacing w:after="120"/>
        <w:jc w:val="both"/>
        <w:rPr>
          <w:rFonts w:ascii="Calibri" w:hAnsi="Calibri" w:cs="Tahoma"/>
          <w:sz w:val="24"/>
          <w:szCs w:val="24"/>
        </w:rPr>
      </w:pPr>
      <w:r w:rsidRPr="006C4DA9">
        <w:rPr>
          <w:rFonts w:ascii="Calibri" w:hAnsi="Calibri" w:cs="Tahoma"/>
          <w:sz w:val="24"/>
          <w:szCs w:val="24"/>
        </w:rPr>
        <w:lastRenderedPageBreak/>
        <w:t xml:space="preserve">Z modulom Album Slovenije je ob predhodni registraciji omogočeno </w:t>
      </w:r>
      <w:r w:rsidR="004D5B3C">
        <w:rPr>
          <w:rFonts w:ascii="Calibri" w:hAnsi="Calibri" w:cs="Tahoma"/>
          <w:sz w:val="24"/>
          <w:szCs w:val="24"/>
        </w:rPr>
        <w:t xml:space="preserve">tudi uporabnikom </w:t>
      </w:r>
      <w:r w:rsidRPr="006C4DA9">
        <w:rPr>
          <w:rFonts w:ascii="Calibri" w:hAnsi="Calibri" w:cs="Tahoma"/>
          <w:sz w:val="24"/>
          <w:szCs w:val="24"/>
        </w:rPr>
        <w:t xml:space="preserve">objavljanje osebnih spominov 20. stoletja. Spletni naslov Albuma Slovenije je </w:t>
      </w:r>
      <w:hyperlink r:id="rId12" w:history="1">
        <w:r w:rsidRPr="006C4DA9">
          <w:rPr>
            <w:rStyle w:val="Hyperlink"/>
            <w:rFonts w:ascii="Calibri" w:hAnsi="Calibri" w:cs="Tahoma"/>
            <w:color w:val="auto"/>
            <w:sz w:val="24"/>
            <w:szCs w:val="24"/>
          </w:rPr>
          <w:t>https://www.kamra.si/album-slovenije.html</w:t>
        </w:r>
      </w:hyperlink>
      <w:r w:rsidRPr="006C4DA9">
        <w:rPr>
          <w:rFonts w:ascii="Calibri" w:hAnsi="Calibri" w:cs="Tahoma"/>
          <w:sz w:val="24"/>
          <w:szCs w:val="24"/>
        </w:rPr>
        <w:t>.</w:t>
      </w:r>
    </w:p>
    <w:p w14:paraId="1B5148B7" w14:textId="77777777" w:rsidR="00817F9F" w:rsidRDefault="00817F9F" w:rsidP="00BF3B1A">
      <w:pPr>
        <w:pStyle w:val="Heading2"/>
        <w:spacing w:before="0" w:after="120"/>
        <w:rPr>
          <w:color w:val="auto"/>
          <w:sz w:val="24"/>
          <w:szCs w:val="24"/>
        </w:rPr>
      </w:pPr>
    </w:p>
    <w:p w14:paraId="5A8C6F76" w14:textId="35A5238B" w:rsidR="006E5AE0" w:rsidRPr="006C4DA9" w:rsidRDefault="006E5AE0" w:rsidP="00BF3B1A">
      <w:pPr>
        <w:pStyle w:val="Heading2"/>
        <w:spacing w:before="0" w:after="120"/>
        <w:rPr>
          <w:color w:val="auto"/>
          <w:sz w:val="24"/>
          <w:szCs w:val="24"/>
        </w:rPr>
      </w:pPr>
      <w:r w:rsidRPr="006C4DA9">
        <w:rPr>
          <w:color w:val="auto"/>
          <w:sz w:val="24"/>
          <w:szCs w:val="24"/>
        </w:rPr>
        <w:t xml:space="preserve">Priporočene vsebine portala Kamra </w:t>
      </w:r>
    </w:p>
    <w:p w14:paraId="589CD8EF" w14:textId="37F2A73F" w:rsidR="0037650C" w:rsidRPr="006C4DA9" w:rsidRDefault="0037650C" w:rsidP="00BF3B1A">
      <w:pPr>
        <w:spacing w:after="120"/>
        <w:rPr>
          <w:rFonts w:ascii="Calibri" w:hAnsi="Calibri" w:cs="Tahoma"/>
          <w:sz w:val="24"/>
          <w:szCs w:val="24"/>
        </w:rPr>
      </w:pPr>
      <w:r w:rsidRPr="006C4DA9">
        <w:rPr>
          <w:rFonts w:ascii="Calibri" w:hAnsi="Calibri" w:cs="Tahoma"/>
          <w:sz w:val="24"/>
          <w:szCs w:val="24"/>
        </w:rPr>
        <w:t>Vs</w:t>
      </w:r>
      <w:r w:rsidR="004D5B3C">
        <w:rPr>
          <w:rFonts w:ascii="Calibri" w:hAnsi="Calibri" w:cs="Tahoma"/>
          <w:sz w:val="24"/>
          <w:szCs w:val="24"/>
        </w:rPr>
        <w:t xml:space="preserve">e </w:t>
      </w:r>
      <w:r w:rsidR="00817F9F">
        <w:rPr>
          <w:rFonts w:ascii="Calibri" w:hAnsi="Calibri" w:cs="Tahoma"/>
          <w:sz w:val="24"/>
          <w:szCs w:val="24"/>
        </w:rPr>
        <w:t xml:space="preserve">o portalu </w:t>
      </w:r>
      <w:r w:rsidR="004D5B3C">
        <w:rPr>
          <w:rFonts w:ascii="Calibri" w:hAnsi="Calibri" w:cs="Tahoma"/>
          <w:sz w:val="24"/>
          <w:szCs w:val="24"/>
        </w:rPr>
        <w:t>Kamr</w:t>
      </w:r>
      <w:r w:rsidR="00817F9F">
        <w:rPr>
          <w:rFonts w:ascii="Calibri" w:hAnsi="Calibri" w:cs="Tahoma"/>
          <w:sz w:val="24"/>
          <w:szCs w:val="24"/>
        </w:rPr>
        <w:t>a najdete na</w:t>
      </w:r>
      <w:r w:rsidRPr="006C4DA9">
        <w:rPr>
          <w:rFonts w:ascii="Calibri" w:hAnsi="Calibri" w:cs="Tahoma"/>
          <w:sz w:val="24"/>
          <w:szCs w:val="24"/>
        </w:rPr>
        <w:t xml:space="preserve"> naslovu: </w:t>
      </w:r>
      <w:hyperlink r:id="rId13" w:history="1">
        <w:r w:rsidRPr="006C4DA9">
          <w:rPr>
            <w:rStyle w:val="Hyperlink"/>
            <w:rFonts w:ascii="Calibri" w:hAnsi="Calibri" w:cs="Tahoma"/>
            <w:color w:val="auto"/>
            <w:sz w:val="24"/>
            <w:szCs w:val="24"/>
          </w:rPr>
          <w:t>https://www.kamra.si/o-kamri.html</w:t>
        </w:r>
      </w:hyperlink>
    </w:p>
    <w:p w14:paraId="6BAF0D7B" w14:textId="77777777" w:rsidR="00817F9F" w:rsidRDefault="00817F9F" w:rsidP="00BF3B1A">
      <w:pPr>
        <w:pStyle w:val="Heading2"/>
        <w:spacing w:before="0" w:after="120"/>
        <w:rPr>
          <w:color w:val="auto"/>
          <w:sz w:val="24"/>
          <w:szCs w:val="24"/>
        </w:rPr>
      </w:pPr>
    </w:p>
    <w:p w14:paraId="0E6EABF5" w14:textId="7306EC95" w:rsidR="00F36236" w:rsidRDefault="00B544E1" w:rsidP="00BF3B1A">
      <w:pPr>
        <w:pStyle w:val="Heading2"/>
        <w:spacing w:before="0" w:after="120"/>
        <w:rPr>
          <w:color w:val="auto"/>
          <w:sz w:val="24"/>
          <w:szCs w:val="24"/>
        </w:rPr>
      </w:pPr>
      <w:r w:rsidRPr="006C4DA9">
        <w:rPr>
          <w:color w:val="auto"/>
          <w:sz w:val="24"/>
          <w:szCs w:val="24"/>
        </w:rPr>
        <w:t>Vsebine portala Kamra Dolenjske pokrajine</w:t>
      </w:r>
    </w:p>
    <w:p w14:paraId="3C0F6108" w14:textId="77777777" w:rsidR="00B544E1" w:rsidRPr="006C4DA9" w:rsidRDefault="00B544E1" w:rsidP="00BF3B1A">
      <w:pPr>
        <w:spacing w:after="120"/>
        <w:jc w:val="both"/>
        <w:rPr>
          <w:sz w:val="24"/>
          <w:szCs w:val="24"/>
          <w:lang w:eastAsia="sl-SI"/>
        </w:rPr>
      </w:pPr>
      <w:r w:rsidRPr="006C4DA9">
        <w:rPr>
          <w:sz w:val="24"/>
          <w:szCs w:val="24"/>
          <w:lang w:eastAsia="sl-SI"/>
        </w:rPr>
        <w:t xml:space="preserve">Iz Dolenjske pokrajine s portalom Kamra sodeluje 43 organizacij, ki se na portalu Kamra predstavljajo ali pa objavljajo vsebine. Iz priložene povezave </w:t>
      </w:r>
      <w:hyperlink r:id="rId14" w:history="1">
        <w:r w:rsidRPr="006C4DA9">
          <w:rPr>
            <w:rStyle w:val="Hyperlink"/>
            <w:color w:val="auto"/>
            <w:sz w:val="24"/>
            <w:szCs w:val="24"/>
            <w:lang w:eastAsia="sl-SI"/>
          </w:rPr>
          <w:t>https://www.kamra.si/organizacije.html</w:t>
        </w:r>
      </w:hyperlink>
      <w:r w:rsidRPr="006C4DA9">
        <w:rPr>
          <w:sz w:val="24"/>
          <w:szCs w:val="24"/>
          <w:lang w:eastAsia="sl-SI"/>
        </w:rPr>
        <w:t xml:space="preserve"> si </w:t>
      </w:r>
      <w:r w:rsidR="00097CE0" w:rsidRPr="006C4DA9">
        <w:rPr>
          <w:sz w:val="24"/>
          <w:szCs w:val="24"/>
          <w:lang w:eastAsia="sl-SI"/>
        </w:rPr>
        <w:t xml:space="preserve">uporabnik na vstopni strani Kamre </w:t>
      </w:r>
      <w:r w:rsidRPr="006C4DA9">
        <w:rPr>
          <w:sz w:val="24"/>
          <w:szCs w:val="24"/>
          <w:lang w:eastAsia="sl-SI"/>
        </w:rPr>
        <w:t>izber</w:t>
      </w:r>
      <w:r w:rsidR="00097CE0" w:rsidRPr="006C4DA9">
        <w:rPr>
          <w:sz w:val="24"/>
          <w:szCs w:val="24"/>
          <w:lang w:eastAsia="sl-SI"/>
        </w:rPr>
        <w:t>e</w:t>
      </w:r>
      <w:r w:rsidRPr="006C4DA9">
        <w:rPr>
          <w:sz w:val="24"/>
          <w:szCs w:val="24"/>
          <w:lang w:eastAsia="sl-SI"/>
        </w:rPr>
        <w:t xml:space="preserve"> </w:t>
      </w:r>
      <w:r w:rsidR="0068140D" w:rsidRPr="006C4DA9">
        <w:rPr>
          <w:sz w:val="24"/>
          <w:szCs w:val="24"/>
          <w:lang w:eastAsia="sl-SI"/>
        </w:rPr>
        <w:t xml:space="preserve">na zemljevidu zgoraj desno </w:t>
      </w:r>
      <w:r w:rsidRPr="006C4DA9">
        <w:rPr>
          <w:sz w:val="24"/>
          <w:szCs w:val="24"/>
          <w:lang w:eastAsia="sl-SI"/>
        </w:rPr>
        <w:t xml:space="preserve">Dolenjsko pokrajino, kjer </w:t>
      </w:r>
      <w:r w:rsidR="00097CE0" w:rsidRPr="006C4DA9">
        <w:rPr>
          <w:sz w:val="24"/>
          <w:szCs w:val="24"/>
          <w:lang w:eastAsia="sl-SI"/>
        </w:rPr>
        <w:t>dobi vpogled</w:t>
      </w:r>
      <w:r w:rsidRPr="006C4DA9">
        <w:rPr>
          <w:sz w:val="24"/>
          <w:szCs w:val="24"/>
          <w:lang w:eastAsia="sl-SI"/>
        </w:rPr>
        <w:t xml:space="preserve"> do vseh 43 partnerjev</w:t>
      </w:r>
      <w:r w:rsidR="00097CE0" w:rsidRPr="006C4DA9">
        <w:rPr>
          <w:sz w:val="24"/>
          <w:szCs w:val="24"/>
          <w:lang w:eastAsia="sl-SI"/>
        </w:rPr>
        <w:t xml:space="preserve"> iz te regije</w:t>
      </w:r>
      <w:r w:rsidRPr="006C4DA9">
        <w:rPr>
          <w:sz w:val="24"/>
          <w:szCs w:val="24"/>
          <w:lang w:eastAsia="sl-SI"/>
        </w:rPr>
        <w:t xml:space="preserve">. </w:t>
      </w:r>
    </w:p>
    <w:p w14:paraId="350A56A2" w14:textId="359FB43D" w:rsidR="00445445" w:rsidRPr="006C4DA9" w:rsidRDefault="00BE1FAB" w:rsidP="00BF3B1A">
      <w:pPr>
        <w:spacing w:after="120"/>
        <w:jc w:val="both"/>
        <w:rPr>
          <w:sz w:val="24"/>
          <w:szCs w:val="24"/>
          <w:lang w:eastAsia="sl-SI"/>
        </w:rPr>
      </w:pPr>
      <w:r w:rsidRPr="006C4DA9">
        <w:rPr>
          <w:sz w:val="24"/>
          <w:szCs w:val="24"/>
          <w:lang w:eastAsia="sl-SI"/>
        </w:rPr>
        <w:t xml:space="preserve">Vsako leto </w:t>
      </w:r>
      <w:r w:rsidR="009D55D7">
        <w:rPr>
          <w:sz w:val="24"/>
          <w:szCs w:val="24"/>
          <w:lang w:eastAsia="sl-SI"/>
        </w:rPr>
        <w:t xml:space="preserve">poskušamo </w:t>
      </w:r>
      <w:r w:rsidRPr="006C4DA9">
        <w:rPr>
          <w:sz w:val="24"/>
          <w:szCs w:val="24"/>
          <w:lang w:eastAsia="sl-SI"/>
        </w:rPr>
        <w:t>privab</w:t>
      </w:r>
      <w:r w:rsidR="009D55D7">
        <w:rPr>
          <w:sz w:val="24"/>
          <w:szCs w:val="24"/>
          <w:lang w:eastAsia="sl-SI"/>
        </w:rPr>
        <w:t>iti nekaj</w:t>
      </w:r>
      <w:r w:rsidRPr="006C4DA9">
        <w:rPr>
          <w:sz w:val="24"/>
          <w:szCs w:val="24"/>
          <w:lang w:eastAsia="sl-SI"/>
        </w:rPr>
        <w:t xml:space="preserve"> nov</w:t>
      </w:r>
      <w:r w:rsidR="009D55D7">
        <w:rPr>
          <w:sz w:val="24"/>
          <w:szCs w:val="24"/>
          <w:lang w:eastAsia="sl-SI"/>
        </w:rPr>
        <w:t>ih</w:t>
      </w:r>
      <w:r w:rsidRPr="006C4DA9">
        <w:rPr>
          <w:sz w:val="24"/>
          <w:szCs w:val="24"/>
          <w:lang w:eastAsia="sl-SI"/>
        </w:rPr>
        <w:t xml:space="preserve"> partnerje</w:t>
      </w:r>
      <w:r w:rsidR="009D55D7">
        <w:rPr>
          <w:sz w:val="24"/>
          <w:szCs w:val="24"/>
          <w:lang w:eastAsia="sl-SI"/>
        </w:rPr>
        <w:t>v in tako širiti mrežo naše dediščine</w:t>
      </w:r>
      <w:r w:rsidRPr="006C4DA9">
        <w:rPr>
          <w:sz w:val="24"/>
          <w:szCs w:val="24"/>
          <w:lang w:eastAsia="sl-SI"/>
        </w:rPr>
        <w:t>. Velika želja že vrsto let ostaja povezovanje z izobraževalnimi ustanovami. Predvsem želimo, da bi</w:t>
      </w:r>
      <w:r w:rsidR="004D5B3C">
        <w:rPr>
          <w:sz w:val="24"/>
          <w:szCs w:val="24"/>
          <w:lang w:eastAsia="sl-SI"/>
        </w:rPr>
        <w:t xml:space="preserve"> vzgojno – izobraževalne ustanove</w:t>
      </w:r>
      <w:r w:rsidR="009D55D7">
        <w:rPr>
          <w:sz w:val="24"/>
          <w:szCs w:val="24"/>
          <w:lang w:eastAsia="sl-SI"/>
        </w:rPr>
        <w:t xml:space="preserve"> </w:t>
      </w:r>
      <w:r w:rsidR="004D5B3C">
        <w:rPr>
          <w:sz w:val="24"/>
          <w:szCs w:val="24"/>
          <w:lang w:eastAsia="sl-SI"/>
        </w:rPr>
        <w:t>vključevale Kamro kot možnost drugačne</w:t>
      </w:r>
      <w:r w:rsidR="009D55D7">
        <w:rPr>
          <w:sz w:val="24"/>
          <w:szCs w:val="24"/>
          <w:lang w:eastAsia="sl-SI"/>
        </w:rPr>
        <w:t>ga</w:t>
      </w:r>
      <w:r w:rsidR="004D5B3C">
        <w:rPr>
          <w:sz w:val="24"/>
          <w:szCs w:val="24"/>
          <w:lang w:eastAsia="sl-SI"/>
        </w:rPr>
        <w:t xml:space="preserve"> pristopa k učenju in hkrati</w:t>
      </w:r>
      <w:r w:rsidRPr="006C4DA9">
        <w:rPr>
          <w:sz w:val="24"/>
          <w:szCs w:val="24"/>
          <w:lang w:eastAsia="sl-SI"/>
        </w:rPr>
        <w:t xml:space="preserve"> prispevale svoje vsebine na portal.</w:t>
      </w:r>
      <w:r w:rsidR="0037640F" w:rsidRPr="006C4DA9">
        <w:rPr>
          <w:sz w:val="24"/>
          <w:szCs w:val="24"/>
          <w:lang w:eastAsia="sl-SI"/>
        </w:rPr>
        <w:t xml:space="preserve"> Album Slovenije, ki je modul za uporabnike na portalu Kamra, </w:t>
      </w:r>
      <w:r w:rsidR="00A46822">
        <w:rPr>
          <w:sz w:val="24"/>
          <w:szCs w:val="24"/>
          <w:lang w:eastAsia="sl-SI"/>
        </w:rPr>
        <w:t xml:space="preserve">bi lahko postal tudi album </w:t>
      </w:r>
      <w:r w:rsidR="00726EC0" w:rsidRPr="006C4DA9">
        <w:rPr>
          <w:sz w:val="24"/>
          <w:szCs w:val="24"/>
          <w:lang w:eastAsia="sl-SI"/>
        </w:rPr>
        <w:t>skupinsk</w:t>
      </w:r>
      <w:r w:rsidR="00A46822">
        <w:rPr>
          <w:sz w:val="24"/>
          <w:szCs w:val="24"/>
          <w:lang w:eastAsia="sl-SI"/>
        </w:rPr>
        <w:t>ih</w:t>
      </w:r>
      <w:r w:rsidR="00726EC0" w:rsidRPr="006C4DA9">
        <w:rPr>
          <w:sz w:val="24"/>
          <w:szCs w:val="24"/>
          <w:lang w:eastAsia="sl-SI"/>
        </w:rPr>
        <w:t xml:space="preserve"> </w:t>
      </w:r>
      <w:r w:rsidR="0037640F" w:rsidRPr="006C4DA9">
        <w:rPr>
          <w:sz w:val="24"/>
          <w:szCs w:val="24"/>
          <w:lang w:eastAsia="sl-SI"/>
        </w:rPr>
        <w:t>fotografij razredov osnovn</w:t>
      </w:r>
      <w:r w:rsidR="00445445" w:rsidRPr="006C4DA9">
        <w:rPr>
          <w:sz w:val="24"/>
          <w:szCs w:val="24"/>
          <w:lang w:eastAsia="sl-SI"/>
        </w:rPr>
        <w:t xml:space="preserve">ih </w:t>
      </w:r>
      <w:r w:rsidR="0037640F" w:rsidRPr="006C4DA9">
        <w:rPr>
          <w:sz w:val="24"/>
          <w:szCs w:val="24"/>
          <w:lang w:eastAsia="sl-SI"/>
        </w:rPr>
        <w:t>i</w:t>
      </w:r>
      <w:r w:rsidR="006D2BEC" w:rsidRPr="006C4DA9">
        <w:rPr>
          <w:sz w:val="24"/>
          <w:szCs w:val="24"/>
          <w:lang w:eastAsia="sl-SI"/>
        </w:rPr>
        <w:t>n srednj</w:t>
      </w:r>
      <w:r w:rsidR="00445445" w:rsidRPr="006C4DA9">
        <w:rPr>
          <w:sz w:val="24"/>
          <w:szCs w:val="24"/>
          <w:lang w:eastAsia="sl-SI"/>
        </w:rPr>
        <w:t>ih šol.</w:t>
      </w:r>
    </w:p>
    <w:p w14:paraId="1CA5992B" w14:textId="77777777" w:rsidR="00817F9F" w:rsidRDefault="00817F9F" w:rsidP="00BF3B1A">
      <w:pPr>
        <w:spacing w:after="120"/>
        <w:rPr>
          <w:b/>
          <w:sz w:val="24"/>
          <w:szCs w:val="24"/>
          <w:lang w:eastAsia="sl-SI"/>
        </w:rPr>
      </w:pPr>
    </w:p>
    <w:p w14:paraId="68AA5FD0" w14:textId="185F5752" w:rsidR="0037640F" w:rsidRPr="006C4DA9" w:rsidRDefault="0037640F" w:rsidP="00BF3B1A">
      <w:pPr>
        <w:spacing w:after="120"/>
        <w:rPr>
          <w:b/>
          <w:sz w:val="24"/>
          <w:szCs w:val="24"/>
          <w:lang w:eastAsia="sl-SI"/>
        </w:rPr>
      </w:pPr>
      <w:r w:rsidRPr="006C4DA9">
        <w:rPr>
          <w:b/>
          <w:sz w:val="24"/>
          <w:szCs w:val="24"/>
          <w:lang w:eastAsia="sl-SI"/>
        </w:rPr>
        <w:t>Digitalizirano gradivo, ki so ga prispevale novomeške organizacije:</w:t>
      </w:r>
    </w:p>
    <w:p w14:paraId="6B2A9C08" w14:textId="1B3B2435" w:rsidR="0037640F" w:rsidRPr="009E062F" w:rsidRDefault="0037640F" w:rsidP="00BF3B1A">
      <w:pPr>
        <w:spacing w:after="120"/>
        <w:jc w:val="both"/>
        <w:rPr>
          <w:sz w:val="24"/>
          <w:szCs w:val="24"/>
          <w:lang w:eastAsia="sl-SI"/>
        </w:rPr>
      </w:pPr>
      <w:r w:rsidRPr="009E062F">
        <w:rPr>
          <w:sz w:val="24"/>
          <w:szCs w:val="24"/>
          <w:lang w:eastAsia="sl-SI"/>
        </w:rPr>
        <w:t xml:space="preserve">Na Kamri </w:t>
      </w:r>
      <w:r w:rsidR="00097CE0" w:rsidRPr="009E062F">
        <w:rPr>
          <w:sz w:val="24"/>
          <w:szCs w:val="24"/>
          <w:lang w:eastAsia="sl-SI"/>
        </w:rPr>
        <w:t>je</w:t>
      </w:r>
      <w:r w:rsidR="000D3D14" w:rsidRPr="009E062F">
        <w:rPr>
          <w:sz w:val="24"/>
          <w:szCs w:val="24"/>
          <w:lang w:eastAsia="sl-SI"/>
        </w:rPr>
        <w:t xml:space="preserve"> iz Dolenjske pokrajine </w:t>
      </w:r>
      <w:r w:rsidR="00097CE0" w:rsidRPr="009E062F">
        <w:rPr>
          <w:sz w:val="24"/>
          <w:szCs w:val="24"/>
          <w:lang w:eastAsia="sl-SI"/>
        </w:rPr>
        <w:t>do 3</w:t>
      </w:r>
      <w:r w:rsidR="008E712F" w:rsidRPr="009E062F">
        <w:rPr>
          <w:sz w:val="24"/>
          <w:szCs w:val="24"/>
          <w:lang w:eastAsia="sl-SI"/>
        </w:rPr>
        <w:t>0</w:t>
      </w:r>
      <w:r w:rsidR="00097CE0" w:rsidRPr="009E062F">
        <w:rPr>
          <w:sz w:val="24"/>
          <w:szCs w:val="24"/>
          <w:lang w:eastAsia="sl-SI"/>
        </w:rPr>
        <w:t xml:space="preserve">. </w:t>
      </w:r>
      <w:r w:rsidR="008E712F" w:rsidRPr="009E062F">
        <w:rPr>
          <w:sz w:val="24"/>
          <w:szCs w:val="24"/>
          <w:lang w:eastAsia="sl-SI"/>
        </w:rPr>
        <w:t>9</w:t>
      </w:r>
      <w:r w:rsidR="00097CE0" w:rsidRPr="009E062F">
        <w:rPr>
          <w:sz w:val="24"/>
          <w:szCs w:val="24"/>
          <w:lang w:eastAsia="sl-SI"/>
        </w:rPr>
        <w:t xml:space="preserve">. 2020 </w:t>
      </w:r>
      <w:r w:rsidR="003B516A" w:rsidRPr="009E062F">
        <w:rPr>
          <w:sz w:val="24"/>
          <w:szCs w:val="24"/>
          <w:lang w:eastAsia="sl-SI"/>
        </w:rPr>
        <w:t xml:space="preserve"> </w:t>
      </w:r>
      <w:r w:rsidR="000D3D14" w:rsidRPr="009E062F">
        <w:rPr>
          <w:sz w:val="24"/>
          <w:szCs w:val="24"/>
          <w:lang w:eastAsia="sl-SI"/>
        </w:rPr>
        <w:t>objavljenih</w:t>
      </w:r>
      <w:r w:rsidRPr="009E062F">
        <w:rPr>
          <w:sz w:val="24"/>
          <w:szCs w:val="24"/>
          <w:lang w:eastAsia="sl-SI"/>
        </w:rPr>
        <w:t xml:space="preserve"> </w:t>
      </w:r>
      <w:r w:rsidR="00271D24" w:rsidRPr="009E062F">
        <w:rPr>
          <w:sz w:val="24"/>
          <w:szCs w:val="24"/>
          <w:lang w:eastAsia="sl-SI"/>
        </w:rPr>
        <w:t>116</w:t>
      </w:r>
      <w:r w:rsidRPr="009E062F">
        <w:rPr>
          <w:sz w:val="24"/>
          <w:szCs w:val="24"/>
          <w:lang w:eastAsia="sl-SI"/>
        </w:rPr>
        <w:t xml:space="preserve"> digitalnih zbirk. </w:t>
      </w:r>
      <w:r w:rsidR="009E062F" w:rsidRPr="009E062F">
        <w:rPr>
          <w:sz w:val="24"/>
          <w:szCs w:val="24"/>
          <w:lang w:eastAsia="sl-SI"/>
        </w:rPr>
        <w:t xml:space="preserve">Največ zgodb je objavila </w:t>
      </w:r>
      <w:hyperlink r:id="rId15" w:history="1">
        <w:r w:rsidR="009E062F" w:rsidRPr="009E062F">
          <w:rPr>
            <w:rStyle w:val="Hyperlink"/>
            <w:color w:val="auto"/>
            <w:sz w:val="24"/>
            <w:szCs w:val="24"/>
            <w:lang w:eastAsia="sl-SI"/>
          </w:rPr>
          <w:t>Knjižnica Mirana Jarca Novo mesto</w:t>
        </w:r>
      </w:hyperlink>
      <w:r w:rsidR="009E062F" w:rsidRPr="009E062F">
        <w:rPr>
          <w:sz w:val="24"/>
          <w:szCs w:val="24"/>
          <w:lang w:eastAsia="sl-SI"/>
        </w:rPr>
        <w:t xml:space="preserve">. </w:t>
      </w:r>
      <w:r w:rsidR="009E062F">
        <w:rPr>
          <w:sz w:val="24"/>
          <w:szCs w:val="24"/>
          <w:lang w:eastAsia="sl-SI"/>
        </w:rPr>
        <w:t>P</w:t>
      </w:r>
      <w:r w:rsidR="000D3D14" w:rsidRPr="009E062F">
        <w:rPr>
          <w:sz w:val="24"/>
          <w:szCs w:val="24"/>
          <w:lang w:eastAsia="sl-SI"/>
        </w:rPr>
        <w:t xml:space="preserve">et najbolj </w:t>
      </w:r>
      <w:r w:rsidRPr="009E062F">
        <w:rPr>
          <w:sz w:val="24"/>
          <w:szCs w:val="24"/>
          <w:lang w:eastAsia="sl-SI"/>
        </w:rPr>
        <w:t>obiskan</w:t>
      </w:r>
      <w:r w:rsidR="000D3D14" w:rsidRPr="009E062F">
        <w:rPr>
          <w:sz w:val="24"/>
          <w:szCs w:val="24"/>
          <w:lang w:eastAsia="sl-SI"/>
        </w:rPr>
        <w:t>ih s strani uporabnikov:</w:t>
      </w:r>
    </w:p>
    <w:p w14:paraId="5CB0C734" w14:textId="77777777" w:rsidR="0037640F" w:rsidRPr="009E062F" w:rsidRDefault="00B11DF8" w:rsidP="00BF3B1A">
      <w:pPr>
        <w:spacing w:after="120"/>
        <w:jc w:val="both"/>
        <w:rPr>
          <w:sz w:val="24"/>
          <w:szCs w:val="24"/>
          <w:lang w:eastAsia="sl-SI"/>
        </w:rPr>
      </w:pPr>
      <w:hyperlink r:id="rId16" w:history="1">
        <w:r w:rsidR="0037640F" w:rsidRPr="009E062F">
          <w:rPr>
            <w:rStyle w:val="Hyperlink"/>
            <w:color w:val="auto"/>
            <w:sz w:val="24"/>
            <w:szCs w:val="24"/>
            <w:lang w:eastAsia="sl-SI"/>
          </w:rPr>
          <w:t>Bela krajina skozi ljudsko pripoved</w:t>
        </w:r>
      </w:hyperlink>
    </w:p>
    <w:p w14:paraId="04D7101A" w14:textId="4806888D" w:rsidR="0037640F" w:rsidRPr="009E062F" w:rsidRDefault="00B11DF8" w:rsidP="00BF3B1A">
      <w:pPr>
        <w:spacing w:after="120"/>
        <w:jc w:val="both"/>
        <w:rPr>
          <w:sz w:val="24"/>
          <w:szCs w:val="24"/>
          <w:lang w:eastAsia="sl-SI"/>
        </w:rPr>
      </w:pPr>
      <w:hyperlink r:id="rId17" w:history="1">
        <w:r w:rsidR="009E062F" w:rsidRPr="009E062F">
          <w:rPr>
            <w:rStyle w:val="Hyperlink"/>
            <w:color w:val="auto"/>
          </w:rPr>
          <w:t>"Prav srčen pozdrav iz Novega mesta"</w:t>
        </w:r>
      </w:hyperlink>
      <w:r w:rsidR="009E062F" w:rsidRPr="009E062F">
        <w:t xml:space="preserve">  </w:t>
      </w:r>
    </w:p>
    <w:p w14:paraId="499172BD" w14:textId="77777777" w:rsidR="0037640F" w:rsidRPr="009E062F" w:rsidRDefault="00B11DF8" w:rsidP="00BF3B1A">
      <w:pPr>
        <w:spacing w:after="120"/>
        <w:jc w:val="both"/>
        <w:rPr>
          <w:rStyle w:val="Hyperlink"/>
          <w:color w:val="auto"/>
          <w:sz w:val="24"/>
          <w:szCs w:val="24"/>
          <w:lang w:eastAsia="sl-SI"/>
        </w:rPr>
      </w:pPr>
      <w:hyperlink r:id="rId18" w:history="1">
        <w:r w:rsidR="0037640F" w:rsidRPr="009E062F">
          <w:rPr>
            <w:rStyle w:val="Hyperlink"/>
            <w:color w:val="auto"/>
            <w:sz w:val="24"/>
            <w:szCs w:val="24"/>
            <w:lang w:eastAsia="sl-SI"/>
          </w:rPr>
          <w:t>Speča lepotica</w:t>
        </w:r>
      </w:hyperlink>
    </w:p>
    <w:p w14:paraId="6BEB8676" w14:textId="77777777" w:rsidR="008800C7" w:rsidRPr="009E062F" w:rsidRDefault="00B11DF8" w:rsidP="00BF3B1A">
      <w:pPr>
        <w:spacing w:after="120"/>
        <w:jc w:val="both"/>
        <w:rPr>
          <w:sz w:val="24"/>
          <w:szCs w:val="24"/>
          <w:lang w:eastAsia="sl-SI"/>
        </w:rPr>
      </w:pPr>
      <w:hyperlink r:id="rId19" w:history="1">
        <w:r w:rsidR="008800C7" w:rsidRPr="009E062F">
          <w:rPr>
            <w:rStyle w:val="Hyperlink"/>
            <w:color w:val="auto"/>
            <w:sz w:val="24"/>
            <w:szCs w:val="24"/>
            <w:lang w:eastAsia="sl-SI"/>
          </w:rPr>
          <w:t>Spomladanska praznovanja na razglednicah Knjižnice Mirana Jarca</w:t>
        </w:r>
      </w:hyperlink>
    </w:p>
    <w:p w14:paraId="459259D9" w14:textId="77777777" w:rsidR="008800C7" w:rsidRPr="009E062F" w:rsidRDefault="00B11DF8" w:rsidP="00BF3B1A">
      <w:pPr>
        <w:spacing w:after="120"/>
        <w:jc w:val="both"/>
        <w:rPr>
          <w:sz w:val="24"/>
          <w:szCs w:val="24"/>
          <w:lang w:eastAsia="sl-SI"/>
        </w:rPr>
      </w:pPr>
      <w:hyperlink r:id="rId20" w:history="1">
        <w:r w:rsidR="008800C7" w:rsidRPr="009E062F">
          <w:rPr>
            <w:rStyle w:val="Hyperlink"/>
            <w:color w:val="auto"/>
            <w:sz w:val="24"/>
            <w:szCs w:val="24"/>
            <w:lang w:eastAsia="sl-SI"/>
          </w:rPr>
          <w:t>Grad Žužemberk</w:t>
        </w:r>
      </w:hyperlink>
    </w:p>
    <w:p w14:paraId="1A8DB2C6" w14:textId="77777777" w:rsidR="008D04F4" w:rsidRPr="006C4DA9" w:rsidRDefault="000D3D14" w:rsidP="00BF3B1A">
      <w:pPr>
        <w:spacing w:after="120"/>
        <w:jc w:val="both"/>
        <w:rPr>
          <w:sz w:val="24"/>
          <w:szCs w:val="24"/>
          <w:lang w:eastAsia="sl-SI"/>
        </w:rPr>
      </w:pPr>
      <w:r w:rsidRPr="006C4DA9">
        <w:rPr>
          <w:sz w:val="24"/>
          <w:szCs w:val="24"/>
          <w:lang w:eastAsia="sl-SI"/>
        </w:rPr>
        <w:t xml:space="preserve">Organizacije Dolenjske pokrajine imajo na Kamri objavljenih </w:t>
      </w:r>
      <w:r w:rsidR="00271D24" w:rsidRPr="006C4DA9">
        <w:rPr>
          <w:sz w:val="24"/>
          <w:szCs w:val="24"/>
          <w:lang w:eastAsia="sl-SI"/>
        </w:rPr>
        <w:t>4472</w:t>
      </w:r>
      <w:r w:rsidRPr="006C4DA9">
        <w:rPr>
          <w:sz w:val="24"/>
          <w:szCs w:val="24"/>
          <w:lang w:eastAsia="sl-SI"/>
        </w:rPr>
        <w:t xml:space="preserve"> multimedijskih elementov kot so fotografije, dokumenti, avdio in video datoteke.</w:t>
      </w:r>
    </w:p>
    <w:p w14:paraId="491020B5" w14:textId="77777777" w:rsidR="000D3D14" w:rsidRPr="006C4DA9" w:rsidRDefault="000D3D14" w:rsidP="00BF3B1A">
      <w:pPr>
        <w:spacing w:after="120"/>
        <w:jc w:val="both"/>
        <w:rPr>
          <w:sz w:val="24"/>
          <w:szCs w:val="24"/>
          <w:lang w:eastAsia="sl-SI"/>
        </w:rPr>
      </w:pPr>
      <w:r w:rsidRPr="006C4DA9">
        <w:rPr>
          <w:sz w:val="24"/>
          <w:szCs w:val="24"/>
          <w:lang w:eastAsia="sl-SI"/>
        </w:rPr>
        <w:t xml:space="preserve">Modul </w:t>
      </w:r>
      <w:r w:rsidR="006601EE" w:rsidRPr="006C4DA9">
        <w:rPr>
          <w:sz w:val="24"/>
          <w:szCs w:val="24"/>
          <w:lang w:eastAsia="sl-SI"/>
        </w:rPr>
        <w:t>Album</w:t>
      </w:r>
      <w:r w:rsidRPr="006C4DA9">
        <w:rPr>
          <w:sz w:val="24"/>
          <w:szCs w:val="24"/>
          <w:lang w:eastAsia="sl-SI"/>
        </w:rPr>
        <w:t xml:space="preserve"> Slovenije ima v svoji zbirki </w:t>
      </w:r>
      <w:r w:rsidR="006601EE" w:rsidRPr="006C4DA9">
        <w:rPr>
          <w:sz w:val="24"/>
          <w:szCs w:val="24"/>
          <w:lang w:eastAsia="sl-SI"/>
        </w:rPr>
        <w:t>preko 600</w:t>
      </w:r>
      <w:r w:rsidRPr="006C4DA9">
        <w:rPr>
          <w:sz w:val="24"/>
          <w:szCs w:val="24"/>
          <w:lang w:eastAsia="sl-SI"/>
        </w:rPr>
        <w:t xml:space="preserve"> objavljenih digitalnih kopij fotografij, ki so jih prispevali uporabniki iz tega območja. </w:t>
      </w:r>
    </w:p>
    <w:p w14:paraId="2F4C44F4" w14:textId="77777777" w:rsidR="00817F9F" w:rsidRDefault="00817F9F" w:rsidP="00BF3B1A">
      <w:pPr>
        <w:spacing w:after="120"/>
        <w:jc w:val="both"/>
        <w:rPr>
          <w:b/>
          <w:sz w:val="24"/>
          <w:szCs w:val="24"/>
          <w:lang w:eastAsia="sl-SI"/>
        </w:rPr>
      </w:pPr>
    </w:p>
    <w:p w14:paraId="0AC3A43C" w14:textId="17F1B8D3" w:rsidR="0037650C" w:rsidRPr="006C4DA9" w:rsidRDefault="004348D2" w:rsidP="00BF3B1A">
      <w:pPr>
        <w:spacing w:after="120"/>
        <w:jc w:val="both"/>
        <w:rPr>
          <w:b/>
          <w:sz w:val="24"/>
          <w:szCs w:val="24"/>
          <w:lang w:eastAsia="sl-SI"/>
        </w:rPr>
      </w:pPr>
      <w:r w:rsidRPr="006C4DA9">
        <w:rPr>
          <w:b/>
          <w:sz w:val="24"/>
          <w:szCs w:val="24"/>
          <w:lang w:eastAsia="sl-SI"/>
        </w:rPr>
        <w:t>Cilji za prihodnost</w:t>
      </w:r>
    </w:p>
    <w:p w14:paraId="18C1BDE8" w14:textId="093EA737" w:rsidR="00F36236" w:rsidRPr="006C4DA9" w:rsidRDefault="004348D2" w:rsidP="00BF3B1A">
      <w:pPr>
        <w:spacing w:after="120"/>
        <w:jc w:val="both"/>
        <w:rPr>
          <w:sz w:val="24"/>
          <w:szCs w:val="24"/>
          <w:lang w:eastAsia="sl-SI"/>
        </w:rPr>
      </w:pPr>
      <w:r w:rsidRPr="006C4DA9">
        <w:rPr>
          <w:sz w:val="24"/>
          <w:szCs w:val="24"/>
          <w:lang w:eastAsia="sl-SI"/>
        </w:rPr>
        <w:t>Statistike kažejo, da že skoraj 40% naših uporabnikov dostopa do Kamre preko mobilnih naprav, zato je spletna stran prilagojena mobilnim napravam neizogibna. Uporabniki pričakujejo dobro uporabniško izkušnjo, pregledno vsebino in hitro dostopne informacije tudi na mobilnih napravah. Želja vseh nas je, da imajo obiskovalci Kamre čim boljšo uporabniško izkušnjo, zato razmišljamo v smeri razvijanja mobilne aplikacije, ki bi poenostavila dostop do vsebin na Kamri</w:t>
      </w:r>
      <w:r w:rsidR="0006739B" w:rsidRPr="006C4DA9">
        <w:rPr>
          <w:sz w:val="24"/>
          <w:szCs w:val="24"/>
          <w:lang w:eastAsia="sl-SI"/>
        </w:rPr>
        <w:t xml:space="preserve"> na teh napravah.</w:t>
      </w:r>
      <w:bookmarkEnd w:id="2"/>
    </w:p>
    <w:sectPr w:rsidR="00F36236" w:rsidRPr="006C4DA9" w:rsidSect="00F36236">
      <w:footerReference w:type="default" r:id="rId2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8A717" w14:textId="77777777" w:rsidR="00B11DF8" w:rsidRDefault="00B11DF8" w:rsidP="00062046">
      <w:pPr>
        <w:spacing w:after="0" w:line="240" w:lineRule="auto"/>
      </w:pPr>
      <w:r>
        <w:separator/>
      </w:r>
    </w:p>
  </w:endnote>
  <w:endnote w:type="continuationSeparator" w:id="0">
    <w:p w14:paraId="4FCFD0D7" w14:textId="77777777" w:rsidR="00B11DF8" w:rsidRDefault="00B11DF8" w:rsidP="0006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715E" w14:textId="0747ADC2" w:rsidR="00062046" w:rsidRDefault="00062046">
    <w:pPr>
      <w:pStyle w:val="Footer"/>
      <w:jc w:val="center"/>
    </w:pPr>
  </w:p>
  <w:p w14:paraId="4D42C338" w14:textId="77777777" w:rsidR="00062046" w:rsidRDefault="00062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C0F59" w14:textId="77777777" w:rsidR="00B11DF8" w:rsidRDefault="00B11DF8" w:rsidP="00062046">
      <w:pPr>
        <w:spacing w:after="0" w:line="240" w:lineRule="auto"/>
      </w:pPr>
      <w:r>
        <w:separator/>
      </w:r>
    </w:p>
  </w:footnote>
  <w:footnote w:type="continuationSeparator" w:id="0">
    <w:p w14:paraId="4801D06B" w14:textId="77777777" w:rsidR="00B11DF8" w:rsidRDefault="00B11DF8" w:rsidP="00062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373E"/>
    <w:multiLevelType w:val="hybridMultilevel"/>
    <w:tmpl w:val="1FD6997C"/>
    <w:lvl w:ilvl="0" w:tplc="4DCCF8CA">
      <w:numFmt w:val="bullet"/>
      <w:lvlText w:val="•"/>
      <w:lvlJc w:val="left"/>
      <w:pPr>
        <w:ind w:left="1065" w:hanging="705"/>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206EA9"/>
    <w:multiLevelType w:val="hybridMultilevel"/>
    <w:tmpl w:val="3CC60134"/>
    <w:lvl w:ilvl="0" w:tplc="F74CCAE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1908B5"/>
    <w:multiLevelType w:val="hybridMultilevel"/>
    <w:tmpl w:val="617677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B1079B7"/>
    <w:multiLevelType w:val="hybridMultilevel"/>
    <w:tmpl w:val="7FA2C7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85682F"/>
    <w:multiLevelType w:val="hybridMultilevel"/>
    <w:tmpl w:val="0B88B79E"/>
    <w:lvl w:ilvl="0" w:tplc="4DCCF8CA">
      <w:numFmt w:val="bullet"/>
      <w:lvlText w:val="•"/>
      <w:lvlJc w:val="left"/>
      <w:pPr>
        <w:ind w:left="1065" w:hanging="705"/>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3627C5D"/>
    <w:multiLevelType w:val="hybridMultilevel"/>
    <w:tmpl w:val="BDDE93DA"/>
    <w:lvl w:ilvl="0" w:tplc="F74CCAE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9313D69"/>
    <w:multiLevelType w:val="hybridMultilevel"/>
    <w:tmpl w:val="68120EAA"/>
    <w:lvl w:ilvl="0" w:tplc="4DCCF8CA">
      <w:numFmt w:val="bullet"/>
      <w:lvlText w:val="•"/>
      <w:lvlJc w:val="left"/>
      <w:pPr>
        <w:ind w:left="1425" w:hanging="705"/>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3DCD1D45"/>
    <w:multiLevelType w:val="hybridMultilevel"/>
    <w:tmpl w:val="4D508340"/>
    <w:lvl w:ilvl="0" w:tplc="4DCCF8CA">
      <w:numFmt w:val="bullet"/>
      <w:lvlText w:val="•"/>
      <w:lvlJc w:val="left"/>
      <w:pPr>
        <w:ind w:left="1065" w:hanging="705"/>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85161B"/>
    <w:multiLevelType w:val="hybridMultilevel"/>
    <w:tmpl w:val="91B07C4E"/>
    <w:lvl w:ilvl="0" w:tplc="F7FE4E1C">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0"/>
  </w:num>
  <w:num w:numId="5">
    <w:abstractNumId w:val="6"/>
  </w:num>
  <w:num w:numId="6">
    <w:abstractNumId w:val="1"/>
  </w:num>
  <w:num w:numId="7">
    <w:abstractNumId w:val="5"/>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677"/>
    <w:rsid w:val="00062046"/>
    <w:rsid w:val="0006739B"/>
    <w:rsid w:val="00086942"/>
    <w:rsid w:val="00097CE0"/>
    <w:rsid w:val="000D3D14"/>
    <w:rsid w:val="0010631C"/>
    <w:rsid w:val="001273E0"/>
    <w:rsid w:val="00130E3B"/>
    <w:rsid w:val="00163964"/>
    <w:rsid w:val="001C6C2C"/>
    <w:rsid w:val="001D5BD1"/>
    <w:rsid w:val="0020667F"/>
    <w:rsid w:val="002523D3"/>
    <w:rsid w:val="00271D24"/>
    <w:rsid w:val="003353CF"/>
    <w:rsid w:val="003368B8"/>
    <w:rsid w:val="0037640F"/>
    <w:rsid w:val="0037650C"/>
    <w:rsid w:val="00385B40"/>
    <w:rsid w:val="003B516A"/>
    <w:rsid w:val="00405692"/>
    <w:rsid w:val="00415DC6"/>
    <w:rsid w:val="004348D2"/>
    <w:rsid w:val="00435733"/>
    <w:rsid w:val="00440FF4"/>
    <w:rsid w:val="00445445"/>
    <w:rsid w:val="004D5B3C"/>
    <w:rsid w:val="004F0D1F"/>
    <w:rsid w:val="00545BC7"/>
    <w:rsid w:val="0057168D"/>
    <w:rsid w:val="005E0099"/>
    <w:rsid w:val="006601EE"/>
    <w:rsid w:val="0068140D"/>
    <w:rsid w:val="006C2AAB"/>
    <w:rsid w:val="006C4DA9"/>
    <w:rsid w:val="006D2BEC"/>
    <w:rsid w:val="006E5AE0"/>
    <w:rsid w:val="00703F90"/>
    <w:rsid w:val="00726EC0"/>
    <w:rsid w:val="00736115"/>
    <w:rsid w:val="00737830"/>
    <w:rsid w:val="00817F9F"/>
    <w:rsid w:val="008264E1"/>
    <w:rsid w:val="00846E35"/>
    <w:rsid w:val="008563DF"/>
    <w:rsid w:val="00865138"/>
    <w:rsid w:val="00876788"/>
    <w:rsid w:val="008800C7"/>
    <w:rsid w:val="00891935"/>
    <w:rsid w:val="008D04F4"/>
    <w:rsid w:val="008E712F"/>
    <w:rsid w:val="0091149E"/>
    <w:rsid w:val="009949C1"/>
    <w:rsid w:val="009D55D7"/>
    <w:rsid w:val="009E062F"/>
    <w:rsid w:val="00A46822"/>
    <w:rsid w:val="00B11DF8"/>
    <w:rsid w:val="00B12809"/>
    <w:rsid w:val="00B544E1"/>
    <w:rsid w:val="00B6070F"/>
    <w:rsid w:val="00BA46CE"/>
    <w:rsid w:val="00BB0467"/>
    <w:rsid w:val="00BE1FAB"/>
    <w:rsid w:val="00BF3B1A"/>
    <w:rsid w:val="00C32DD2"/>
    <w:rsid w:val="00C4270C"/>
    <w:rsid w:val="00C84360"/>
    <w:rsid w:val="00C857A5"/>
    <w:rsid w:val="00CB6067"/>
    <w:rsid w:val="00CD246C"/>
    <w:rsid w:val="00D00858"/>
    <w:rsid w:val="00D10677"/>
    <w:rsid w:val="00D11E24"/>
    <w:rsid w:val="00D63919"/>
    <w:rsid w:val="00E47CC4"/>
    <w:rsid w:val="00F36236"/>
    <w:rsid w:val="00F40B20"/>
    <w:rsid w:val="00F93226"/>
    <w:rsid w:val="00FA38BF"/>
    <w:rsid w:val="00FB22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4C06"/>
  <w15:chartTrackingRefBased/>
  <w15:docId w15:val="{8080D0AE-548F-437D-93C7-C94C2D2A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E5AE0"/>
    <w:pPr>
      <w:keepNext/>
      <w:spacing w:before="240" w:after="60" w:line="240" w:lineRule="auto"/>
      <w:jc w:val="both"/>
      <w:outlineLvl w:val="1"/>
    </w:pPr>
    <w:rPr>
      <w:rFonts w:ascii="Calibri" w:eastAsia="Times New Roman" w:hAnsi="Calibri" w:cs="Times New Roman"/>
      <w:b/>
      <w:bCs/>
      <w:iCs/>
      <w:color w:val="365F91"/>
      <w:sz w:val="26"/>
      <w:szCs w:val="2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115"/>
    <w:pPr>
      <w:ind w:left="720"/>
      <w:contextualSpacing/>
    </w:pPr>
  </w:style>
  <w:style w:type="table" w:styleId="TableGrid">
    <w:name w:val="Table Grid"/>
    <w:basedOn w:val="TableNormal"/>
    <w:uiPriority w:val="39"/>
    <w:rsid w:val="0091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E5AE0"/>
    <w:rPr>
      <w:rFonts w:ascii="Calibri" w:eastAsia="Times New Roman" w:hAnsi="Calibri" w:cs="Times New Roman"/>
      <w:b/>
      <w:bCs/>
      <w:iCs/>
      <w:color w:val="365F91"/>
      <w:sz w:val="26"/>
      <w:szCs w:val="26"/>
      <w:lang w:eastAsia="sl-SI"/>
    </w:rPr>
  </w:style>
  <w:style w:type="character" w:styleId="Hyperlink">
    <w:name w:val="Hyperlink"/>
    <w:basedOn w:val="DefaultParagraphFont"/>
    <w:uiPriority w:val="99"/>
    <w:unhideWhenUsed/>
    <w:rsid w:val="00B544E1"/>
    <w:rPr>
      <w:color w:val="0563C1" w:themeColor="hyperlink"/>
      <w:u w:val="single"/>
    </w:rPr>
  </w:style>
  <w:style w:type="character" w:styleId="FollowedHyperlink">
    <w:name w:val="FollowedHyperlink"/>
    <w:basedOn w:val="DefaultParagraphFont"/>
    <w:uiPriority w:val="99"/>
    <w:semiHidden/>
    <w:unhideWhenUsed/>
    <w:rsid w:val="00B544E1"/>
    <w:rPr>
      <w:color w:val="954F72" w:themeColor="followedHyperlink"/>
      <w:u w:val="single"/>
    </w:rPr>
  </w:style>
  <w:style w:type="paragraph" w:styleId="Header">
    <w:name w:val="header"/>
    <w:basedOn w:val="Normal"/>
    <w:link w:val="HeaderChar"/>
    <w:uiPriority w:val="99"/>
    <w:unhideWhenUsed/>
    <w:rsid w:val="000620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046"/>
  </w:style>
  <w:style w:type="paragraph" w:styleId="Footer">
    <w:name w:val="footer"/>
    <w:basedOn w:val="Normal"/>
    <w:link w:val="FooterChar"/>
    <w:uiPriority w:val="99"/>
    <w:unhideWhenUsed/>
    <w:rsid w:val="000620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046"/>
  </w:style>
  <w:style w:type="paragraph" w:styleId="BalloonText">
    <w:name w:val="Balloon Text"/>
    <w:basedOn w:val="Normal"/>
    <w:link w:val="BalloonTextChar"/>
    <w:uiPriority w:val="99"/>
    <w:semiHidden/>
    <w:unhideWhenUsed/>
    <w:rsid w:val="00062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046"/>
    <w:rPr>
      <w:rFonts w:ascii="Segoe UI" w:hAnsi="Segoe UI" w:cs="Segoe UI"/>
      <w:sz w:val="18"/>
      <w:szCs w:val="18"/>
    </w:rPr>
  </w:style>
  <w:style w:type="character" w:customStyle="1" w:styleId="UnresolvedMention">
    <w:name w:val="Unresolved Mention"/>
    <w:basedOn w:val="DefaultParagraphFont"/>
    <w:uiPriority w:val="99"/>
    <w:semiHidden/>
    <w:unhideWhenUsed/>
    <w:rsid w:val="006C4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994470">
      <w:bodyDiv w:val="1"/>
      <w:marLeft w:val="0"/>
      <w:marRight w:val="0"/>
      <w:marTop w:val="0"/>
      <w:marBottom w:val="0"/>
      <w:divBdr>
        <w:top w:val="none" w:sz="0" w:space="0" w:color="auto"/>
        <w:left w:val="none" w:sz="0" w:space="0" w:color="auto"/>
        <w:bottom w:val="none" w:sz="0" w:space="0" w:color="auto"/>
        <w:right w:val="none" w:sz="0" w:space="0" w:color="auto"/>
      </w:divBdr>
    </w:div>
    <w:div w:id="13431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ozura@knjiznica-celje.si" TargetMode="External"/><Relationship Id="rId13" Type="http://schemas.openxmlformats.org/officeDocument/2006/relationships/hyperlink" Target="https://www.kamra.si/o-kamri.html" TargetMode="External"/><Relationship Id="rId18" Type="http://schemas.openxmlformats.org/officeDocument/2006/relationships/hyperlink" Target="https://www.kamra.si/digitalne-zbirke/item/speca-lepotica.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kamra.si/album-slovenije.html" TargetMode="External"/><Relationship Id="rId17" Type="http://schemas.openxmlformats.org/officeDocument/2006/relationships/hyperlink" Target="https://www.kamra.si/digitalne-zbirke/item/prav-srcen-pozdrav-iz-novega-mesta.html" TargetMode="External"/><Relationship Id="rId2" Type="http://schemas.openxmlformats.org/officeDocument/2006/relationships/styles" Target="styles.xml"/><Relationship Id="rId16" Type="http://schemas.openxmlformats.org/officeDocument/2006/relationships/hyperlink" Target="https://www.kamra.si/digitalne-zbirke/item/bela-krajina-skozi-ljudsko-pripoved.html" TargetMode="External"/><Relationship Id="rId20" Type="http://schemas.openxmlformats.org/officeDocument/2006/relationships/hyperlink" Target="https://www.kamra.si/digitalne-zbirke/item/grad-zuzemberk.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mra.si/" TargetMode="External"/><Relationship Id="rId5" Type="http://schemas.openxmlformats.org/officeDocument/2006/relationships/footnotes" Target="footnotes.xml"/><Relationship Id="rId15" Type="http://schemas.openxmlformats.org/officeDocument/2006/relationships/hyperlink" Target="https://www.kamra.si/organizacije/item/knjiznica-mirana-jarca-novo-mesto.html" TargetMode="External"/><Relationship Id="rId23" Type="http://schemas.openxmlformats.org/officeDocument/2006/relationships/theme" Target="theme/theme1.xml"/><Relationship Id="rId10" Type="http://schemas.openxmlformats.org/officeDocument/2006/relationships/hyperlink" Target="https://www.knjiznica-celje.si/domoznanstvo/iz-zakladnice-knjiznice" TargetMode="External"/><Relationship Id="rId19" Type="http://schemas.openxmlformats.org/officeDocument/2006/relationships/hyperlink" Target="https://www.kamra.si/digitalne-zbirke/item/spomladanska-praznovanja-na-razglednicah-knjiznice-mirana-jarca.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kamra.si/organizacije.html"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5412</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Knjiznica-Celje</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Ožura</dc:creator>
  <cp:keywords/>
  <dc:description/>
  <cp:lastModifiedBy>Joze Gricar</cp:lastModifiedBy>
  <cp:revision>2</cp:revision>
  <cp:lastPrinted>2020-10-10T14:39:00Z</cp:lastPrinted>
  <dcterms:created xsi:type="dcterms:W3CDTF">2020-10-11T05:40:00Z</dcterms:created>
  <dcterms:modified xsi:type="dcterms:W3CDTF">2020-10-11T05:40:00Z</dcterms:modified>
</cp:coreProperties>
</file>